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C6" w:rsidRDefault="001A7FC6" w:rsidP="001A7FC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Тема: «</w:t>
      </w:r>
      <w:proofErr w:type="spellStart"/>
      <w:r>
        <w:rPr>
          <w:rFonts w:ascii="Arial" w:hAnsi="Arial" w:cs="Arial"/>
          <w:color w:val="333333"/>
        </w:rPr>
        <w:t>Писанки</w:t>
      </w:r>
      <w:proofErr w:type="spellEnd"/>
      <w:r>
        <w:rPr>
          <w:rFonts w:ascii="Arial" w:hAnsi="Arial" w:cs="Arial"/>
          <w:color w:val="333333"/>
        </w:rPr>
        <w:t>»</w:t>
      </w:r>
    </w:p>
    <w:p w:rsidR="001A7FC6" w:rsidRDefault="001A7FC6" w:rsidP="001A7FC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Задачи:</w:t>
      </w:r>
    </w:p>
    <w:p w:rsidR="001A7FC6" w:rsidRDefault="001A7FC6" w:rsidP="001A7FC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 – познакомить детей с нетрадиционными способами раскрашивания пасхальных яиц;</w:t>
      </w:r>
    </w:p>
    <w:p w:rsidR="001A7FC6" w:rsidRDefault="001A7FC6" w:rsidP="001A7FC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Р</w:t>
      </w:r>
      <w:proofErr w:type="gramEnd"/>
      <w:r>
        <w:rPr>
          <w:rFonts w:ascii="Arial" w:hAnsi="Arial" w:cs="Arial"/>
          <w:color w:val="333333"/>
        </w:rPr>
        <w:t xml:space="preserve"> – развивать фантазию и воображение;</w:t>
      </w:r>
    </w:p>
    <w:p w:rsidR="001A7FC6" w:rsidRDefault="001A7FC6" w:rsidP="001A7FC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– воспитывать любовь к народной культуре.</w:t>
      </w:r>
    </w:p>
    <w:p w:rsidR="001A7FC6" w:rsidRDefault="001A7FC6" w:rsidP="001A7FC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Методы: словесный, наглядный, практический.</w:t>
      </w:r>
    </w:p>
    <w:p w:rsidR="001A7FC6" w:rsidRDefault="001A7FC6" w:rsidP="001A7FC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Материалы: деревянные заготовки яиц, ватные палочки, гуашь, кисти, стаканчики с водой, салфетки.</w:t>
      </w:r>
    </w:p>
    <w:p w:rsidR="001A7FC6" w:rsidRDefault="001A7FC6" w:rsidP="001A7FC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Ход занятия:</w:t>
      </w:r>
    </w:p>
    <w:p w:rsidR="001A7FC6" w:rsidRDefault="001A7FC6" w:rsidP="001A7FC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напоминает, что приближается праздник – Светлая Пасха. Спрашивает у детей, какие пасхальные традиции они знают. Выслушивает ответы и говорит о традиции раскрашивания яиц. Рассказывает откуда пришла эта традиция, как и каким образом люди это делают, и предлагает самим попробовать раскрасить яйца к празднику.</w:t>
      </w:r>
    </w:p>
    <w:p w:rsidR="001A7FC6" w:rsidRDefault="001A7FC6" w:rsidP="001A7FC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работы воспитатель предлагает детям воспользоваться не кистями, а ватными палочками. Говорит, что рисунки могут быть самыми различными – узоры, цветочки, полосы и т. д.</w:t>
      </w:r>
    </w:p>
    <w:p w:rsidR="001A7FC6" w:rsidRDefault="001A7FC6" w:rsidP="001A7FC6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начинают рисовать. В конце занятия оформляется коллективная работа.</w:t>
      </w:r>
    </w:p>
    <w:p w:rsidR="00B868C0" w:rsidRDefault="00B868C0"/>
    <w:p w:rsidR="001A7FC6" w:rsidRDefault="001A7FC6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IMG_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8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FC6" w:rsidRDefault="001A7FC6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IMG_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9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FC6" w:rsidSect="00B8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C6"/>
    <w:rsid w:val="001A7FC6"/>
    <w:rsid w:val="00B8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7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>Hewlett-Packard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2016-03-01T15:52:00Z</dcterms:created>
  <dcterms:modified xsi:type="dcterms:W3CDTF">2016-03-01T15:53:00Z</dcterms:modified>
</cp:coreProperties>
</file>