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DB8" w:rsidRPr="00F42FB2" w:rsidRDefault="00C47DB8" w:rsidP="00C47DB8">
      <w:pPr>
        <w:pStyle w:val="10"/>
        <w:keepNext/>
        <w:keepLines/>
        <w:shd w:val="clear" w:color="auto" w:fill="auto"/>
        <w:spacing w:after="141" w:line="300" w:lineRule="exact"/>
        <w:ind w:left="1880"/>
        <w:rPr>
          <w:sz w:val="32"/>
          <w:szCs w:val="32"/>
        </w:rPr>
      </w:pPr>
      <w:bookmarkStart w:id="0" w:name="bookmark0"/>
      <w:r w:rsidRPr="00F42FB2">
        <w:rPr>
          <w:sz w:val="32"/>
          <w:szCs w:val="32"/>
        </w:rPr>
        <w:t xml:space="preserve">Пошаговая инструкция </w:t>
      </w:r>
      <w:r w:rsidR="00F42FB2" w:rsidRPr="00F42FB2">
        <w:rPr>
          <w:sz w:val="32"/>
          <w:szCs w:val="32"/>
        </w:rPr>
        <w:t>работы</w:t>
      </w:r>
      <w:r w:rsidRPr="00F42FB2">
        <w:rPr>
          <w:sz w:val="32"/>
          <w:szCs w:val="32"/>
        </w:rPr>
        <w:t xml:space="preserve"> эксперта</w:t>
      </w:r>
      <w:bookmarkEnd w:id="0"/>
    </w:p>
    <w:p w:rsidR="00C47DB8" w:rsidRDefault="00C47DB8" w:rsidP="006445D3">
      <w:pPr>
        <w:pStyle w:val="11"/>
        <w:numPr>
          <w:ilvl w:val="0"/>
          <w:numId w:val="4"/>
        </w:numPr>
        <w:shd w:val="clear" w:color="auto" w:fill="auto"/>
        <w:tabs>
          <w:tab w:val="left" w:pos="326"/>
        </w:tabs>
        <w:spacing w:before="0" w:line="276" w:lineRule="auto"/>
        <w:ind w:right="23" w:hanging="357"/>
        <w:rPr>
          <w:sz w:val="28"/>
          <w:szCs w:val="28"/>
        </w:rPr>
      </w:pPr>
      <w:r>
        <w:rPr>
          <w:sz w:val="28"/>
          <w:szCs w:val="28"/>
        </w:rPr>
        <w:t>Эксперт прибывает в образовательную организацию за час до начала процедуры экспертизы профессиональной деятельности педагогического работника.</w:t>
      </w:r>
    </w:p>
    <w:p w:rsidR="006445D3" w:rsidRDefault="00C80C62" w:rsidP="006445D3">
      <w:pPr>
        <w:pStyle w:val="11"/>
        <w:numPr>
          <w:ilvl w:val="0"/>
          <w:numId w:val="4"/>
        </w:numPr>
        <w:shd w:val="clear" w:color="auto" w:fill="auto"/>
        <w:tabs>
          <w:tab w:val="left" w:pos="375"/>
        </w:tabs>
        <w:spacing w:before="0"/>
        <w:ind w:right="20"/>
        <w:rPr>
          <w:sz w:val="28"/>
          <w:szCs w:val="28"/>
        </w:rPr>
      </w:pPr>
      <w:r>
        <w:rPr>
          <w:sz w:val="28"/>
          <w:szCs w:val="28"/>
        </w:rPr>
        <w:t>Ответственный за информационный обмен и организационные вопросы по аттестации</w:t>
      </w:r>
      <w:r w:rsidR="00C47D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педагогических работников ОО </w:t>
      </w:r>
      <w:r w:rsidR="00C47DB8">
        <w:rPr>
          <w:sz w:val="28"/>
          <w:szCs w:val="28"/>
        </w:rPr>
        <w:t>встречает членов экспертной комиссии и провожает в кабинет, определенный для  места  проведения экспертизы.</w:t>
      </w:r>
    </w:p>
    <w:p w:rsidR="00C47DB8" w:rsidRPr="006445D3" w:rsidRDefault="00C47DB8" w:rsidP="006445D3">
      <w:pPr>
        <w:pStyle w:val="11"/>
        <w:numPr>
          <w:ilvl w:val="0"/>
          <w:numId w:val="4"/>
        </w:numPr>
        <w:shd w:val="clear" w:color="auto" w:fill="auto"/>
        <w:tabs>
          <w:tab w:val="left" w:pos="326"/>
        </w:tabs>
        <w:spacing w:before="0" w:line="276" w:lineRule="auto"/>
        <w:ind w:right="23" w:hanging="357"/>
        <w:rPr>
          <w:sz w:val="28"/>
          <w:szCs w:val="28"/>
        </w:rPr>
      </w:pPr>
      <w:r w:rsidRPr="006445D3">
        <w:rPr>
          <w:sz w:val="28"/>
          <w:szCs w:val="28"/>
        </w:rPr>
        <w:t>Эксперт знакомится со следующими документами:</w:t>
      </w:r>
    </w:p>
    <w:p w:rsidR="00C47DB8" w:rsidRPr="006445D3" w:rsidRDefault="006445D3" w:rsidP="006445D3">
      <w:pPr>
        <w:pStyle w:val="11"/>
        <w:shd w:val="clear" w:color="auto" w:fill="auto"/>
        <w:tabs>
          <w:tab w:val="left" w:pos="308"/>
        </w:tabs>
        <w:spacing w:before="0" w:line="276" w:lineRule="auto"/>
        <w:ind w:right="23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C47DB8" w:rsidRPr="006445D3">
        <w:rPr>
          <w:b/>
          <w:sz w:val="28"/>
          <w:szCs w:val="28"/>
        </w:rPr>
        <w:t>заявление педагогического работника</w:t>
      </w:r>
      <w:r>
        <w:rPr>
          <w:b/>
          <w:sz w:val="28"/>
          <w:szCs w:val="28"/>
        </w:rPr>
        <w:t xml:space="preserve">. </w:t>
      </w:r>
      <w:r w:rsidR="00C47DB8">
        <w:rPr>
          <w:sz w:val="28"/>
          <w:szCs w:val="28"/>
        </w:rPr>
        <w:t>В заявлении должны быть отражены результаты работы в соответствии с требованиями, предъявляемыми к заявленной квалификационной категорией (первой или высшей). В содержании заявления должны быть раскрыты направления деятельности и задачи, которые ставились перед педагог</w:t>
      </w:r>
      <w:r>
        <w:rPr>
          <w:sz w:val="28"/>
          <w:szCs w:val="28"/>
        </w:rPr>
        <w:t>ическим работником</w:t>
      </w:r>
      <w:r w:rsidR="00C47DB8">
        <w:rPr>
          <w:sz w:val="28"/>
          <w:szCs w:val="28"/>
        </w:rPr>
        <w:t xml:space="preserve"> в межаттестационный период, указана степень реализации поставленных задач по перечисленным выше направлениями и качественные изменения; перечислены показатели практической деятельности, подтверждающие эффективность работы; сформулирована значимость личного вклада аттестующегося работника в развитие </w:t>
      </w:r>
      <w:r w:rsidR="00C47DB8" w:rsidRPr="006445D3">
        <w:rPr>
          <w:sz w:val="28"/>
          <w:szCs w:val="28"/>
        </w:rPr>
        <w:t>образовательно</w:t>
      </w:r>
      <w:r>
        <w:rPr>
          <w:sz w:val="28"/>
          <w:szCs w:val="28"/>
        </w:rPr>
        <w:t>й</w:t>
      </w:r>
      <w:r w:rsidR="00C47DB8" w:rsidRPr="006445D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организации,</w:t>
      </w:r>
      <w:r w:rsidR="00C47DB8">
        <w:rPr>
          <w:sz w:val="28"/>
          <w:szCs w:val="28"/>
        </w:rPr>
        <w:t xml:space="preserve"> системы образования в целом;</w:t>
      </w:r>
    </w:p>
    <w:p w:rsidR="00C47DB8" w:rsidRPr="006445D3" w:rsidRDefault="006445D3" w:rsidP="006445D3">
      <w:pPr>
        <w:pStyle w:val="11"/>
        <w:shd w:val="clear" w:color="auto" w:fill="auto"/>
        <w:tabs>
          <w:tab w:val="left" w:pos="313"/>
        </w:tabs>
        <w:spacing w:before="0" w:line="276" w:lineRule="auto"/>
        <w:ind w:right="23" w:firstLine="0"/>
        <w:rPr>
          <w:b/>
          <w:sz w:val="28"/>
          <w:szCs w:val="28"/>
        </w:rPr>
      </w:pPr>
      <w:r w:rsidRPr="006445D3">
        <w:rPr>
          <w:b/>
          <w:sz w:val="28"/>
          <w:szCs w:val="28"/>
        </w:rPr>
        <w:t xml:space="preserve">- </w:t>
      </w:r>
      <w:r w:rsidR="00C47DB8" w:rsidRPr="006445D3">
        <w:rPr>
          <w:b/>
          <w:sz w:val="28"/>
          <w:szCs w:val="28"/>
        </w:rPr>
        <w:t xml:space="preserve">аттестационный паспорт. </w:t>
      </w:r>
      <w:r>
        <w:rPr>
          <w:sz w:val="28"/>
          <w:szCs w:val="28"/>
        </w:rPr>
        <w:t>Прове</w:t>
      </w:r>
      <w:r w:rsidR="00C47DB8">
        <w:rPr>
          <w:sz w:val="28"/>
          <w:szCs w:val="28"/>
        </w:rPr>
        <w:t xml:space="preserve">ряется соответствие данных, внесенных в аттестационный паспорт с данными, указанными в заявлении аттестующегося педагога. Сверяются даты: знакомство с нормативными документами, этап самооценки, саморекомендация, заявление – </w:t>
      </w:r>
      <w:r w:rsidR="00C47DB8">
        <w:rPr>
          <w:b/>
          <w:sz w:val="28"/>
          <w:szCs w:val="28"/>
        </w:rPr>
        <w:t>это одна дата</w:t>
      </w:r>
      <w:r w:rsidR="00C47DB8">
        <w:rPr>
          <w:sz w:val="28"/>
          <w:szCs w:val="28"/>
        </w:rPr>
        <w:t xml:space="preserve">; дата регистрации заявления и рекомендации </w:t>
      </w:r>
      <w:r w:rsidR="00C47DB8" w:rsidRPr="006445D3">
        <w:rPr>
          <w:color w:val="auto"/>
          <w:sz w:val="28"/>
          <w:szCs w:val="28"/>
        </w:rPr>
        <w:t>образовательно</w:t>
      </w:r>
      <w:r w:rsidRPr="006445D3">
        <w:rPr>
          <w:color w:val="auto"/>
          <w:sz w:val="28"/>
          <w:szCs w:val="28"/>
        </w:rPr>
        <w:t>й</w:t>
      </w:r>
      <w:r w:rsidR="00C47DB8" w:rsidRPr="006445D3">
        <w:rPr>
          <w:color w:val="auto"/>
          <w:sz w:val="28"/>
          <w:szCs w:val="28"/>
        </w:rPr>
        <w:t xml:space="preserve"> </w:t>
      </w:r>
      <w:r w:rsidRPr="006445D3">
        <w:rPr>
          <w:color w:val="auto"/>
          <w:sz w:val="28"/>
          <w:szCs w:val="28"/>
        </w:rPr>
        <w:t>организации</w:t>
      </w:r>
      <w:r w:rsidR="00C47DB8">
        <w:rPr>
          <w:sz w:val="28"/>
          <w:szCs w:val="28"/>
        </w:rPr>
        <w:t xml:space="preserve"> – </w:t>
      </w:r>
      <w:r w:rsidR="00C47DB8">
        <w:rPr>
          <w:b/>
          <w:sz w:val="28"/>
          <w:szCs w:val="28"/>
        </w:rPr>
        <w:t>это дата следующая за предыдущей датой;</w:t>
      </w:r>
    </w:p>
    <w:p w:rsidR="00C47DB8" w:rsidRPr="006445D3" w:rsidRDefault="00C47DB8" w:rsidP="006445D3">
      <w:pPr>
        <w:pStyle w:val="11"/>
        <w:numPr>
          <w:ilvl w:val="0"/>
          <w:numId w:val="5"/>
        </w:numPr>
        <w:shd w:val="clear" w:color="auto" w:fill="auto"/>
        <w:tabs>
          <w:tab w:val="left" w:pos="222"/>
        </w:tabs>
        <w:spacing w:before="0" w:after="180"/>
        <w:ind w:right="2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папка достижений педагогического работника за межаттестационный период. </w:t>
      </w:r>
      <w:r w:rsidRPr="006445D3">
        <w:rPr>
          <w:sz w:val="28"/>
          <w:szCs w:val="28"/>
        </w:rPr>
        <w:t>Особое внимание обращать на структуру (соответствие разделов), датирование всех материалов,  мониторинг профессиональной деятельности. Все копии, представленные в папке, должны быть заверены руководителем.</w:t>
      </w:r>
    </w:p>
    <w:p w:rsidR="00C47DB8" w:rsidRPr="006445D3" w:rsidRDefault="00C47DB8" w:rsidP="006445D3">
      <w:pPr>
        <w:pStyle w:val="11"/>
        <w:numPr>
          <w:ilvl w:val="0"/>
          <w:numId w:val="5"/>
        </w:numPr>
        <w:shd w:val="clear" w:color="auto" w:fill="auto"/>
        <w:tabs>
          <w:tab w:val="left" w:pos="222"/>
        </w:tabs>
        <w:spacing w:before="0" w:after="180"/>
        <w:ind w:right="2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аттестационное дело.</w:t>
      </w:r>
      <w:r w:rsidR="006445D3">
        <w:rPr>
          <w:b/>
          <w:sz w:val="28"/>
          <w:szCs w:val="28"/>
        </w:rPr>
        <w:t xml:space="preserve"> </w:t>
      </w:r>
      <w:r w:rsidR="006445D3" w:rsidRPr="006445D3">
        <w:rPr>
          <w:sz w:val="28"/>
          <w:szCs w:val="28"/>
        </w:rPr>
        <w:t>Аттестационное дело</w:t>
      </w:r>
      <w:r w:rsidR="006445D3">
        <w:rPr>
          <w:sz w:val="28"/>
          <w:szCs w:val="28"/>
        </w:rPr>
        <w:t xml:space="preserve"> формируется в соответствии с требованиями  к содержанию, техническому исполнению. Обращать внимание на выполнение этих требований.</w:t>
      </w:r>
    </w:p>
    <w:p w:rsidR="00C47DB8" w:rsidRDefault="00C47DB8" w:rsidP="00C47DB8">
      <w:pPr>
        <w:pStyle w:val="11"/>
        <w:numPr>
          <w:ilvl w:val="0"/>
          <w:numId w:val="5"/>
        </w:numPr>
        <w:shd w:val="clear" w:color="auto" w:fill="auto"/>
        <w:tabs>
          <w:tab w:val="left" w:pos="332"/>
        </w:tabs>
        <w:spacing w:before="0" w:after="256" w:line="365" w:lineRule="exact"/>
        <w:ind w:right="20" w:firstLine="0"/>
        <w:rPr>
          <w:sz w:val="28"/>
          <w:szCs w:val="28"/>
        </w:rPr>
      </w:pPr>
      <w:r>
        <w:rPr>
          <w:b/>
          <w:sz w:val="28"/>
          <w:szCs w:val="28"/>
        </w:rPr>
        <w:t>дополнительны</w:t>
      </w:r>
      <w:r w:rsidR="006445D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материал</w:t>
      </w:r>
      <w:r w:rsidR="006445D3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предоставленны</w:t>
      </w:r>
      <w:r w:rsidR="006445D3">
        <w:rPr>
          <w:sz w:val="28"/>
          <w:szCs w:val="28"/>
        </w:rPr>
        <w:t>е</w:t>
      </w:r>
      <w:r>
        <w:rPr>
          <w:sz w:val="28"/>
          <w:szCs w:val="28"/>
        </w:rPr>
        <w:t xml:space="preserve"> по желанию ПР, характеризующи</w:t>
      </w:r>
      <w:r w:rsidR="006445D3">
        <w:rPr>
          <w:sz w:val="28"/>
          <w:szCs w:val="28"/>
        </w:rPr>
        <w:t>е</w:t>
      </w:r>
      <w:r>
        <w:rPr>
          <w:sz w:val="28"/>
          <w:szCs w:val="28"/>
        </w:rPr>
        <w:t xml:space="preserve"> результаты работы, относящиеся к непосредственной деятельности аттестующегося педагога</w:t>
      </w:r>
      <w:r w:rsidR="006445D3">
        <w:rPr>
          <w:sz w:val="28"/>
          <w:szCs w:val="28"/>
        </w:rPr>
        <w:t>. Оценивается содержа</w:t>
      </w:r>
      <w:r w:rsidR="007430FF">
        <w:rPr>
          <w:sz w:val="28"/>
          <w:szCs w:val="28"/>
        </w:rPr>
        <w:t xml:space="preserve">ние </w:t>
      </w:r>
      <w:r w:rsidR="006445D3">
        <w:rPr>
          <w:sz w:val="28"/>
          <w:szCs w:val="28"/>
        </w:rPr>
        <w:t xml:space="preserve">материалов </w:t>
      </w:r>
      <w:r w:rsidR="007430FF">
        <w:rPr>
          <w:sz w:val="28"/>
          <w:szCs w:val="28"/>
        </w:rPr>
        <w:t>и качество их оформления.</w:t>
      </w:r>
    </w:p>
    <w:p w:rsidR="00C47DB8" w:rsidRDefault="00C47DB8" w:rsidP="00C47DB8">
      <w:pPr>
        <w:pStyle w:val="11"/>
        <w:numPr>
          <w:ilvl w:val="1"/>
          <w:numId w:val="5"/>
        </w:numPr>
        <w:shd w:val="clear" w:color="auto" w:fill="auto"/>
        <w:tabs>
          <w:tab w:val="left" w:pos="567"/>
        </w:tabs>
        <w:spacing w:before="0" w:after="180"/>
        <w:ind w:right="2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Процедура экспертизы профессиональной деятельности аттестующегося  педагогического работника начинается в соответствии со временем, обозначенным в распорядительном акте (распоряжении или приказе) в присутствии коллег и приглашенных гостей. Распоряжение (или приказ) зачитывает руководитель образовательной организации, он представляет присутствующим председателя и членов экспертной комиссии</w:t>
      </w:r>
      <w:r w:rsidR="007430FF">
        <w:rPr>
          <w:sz w:val="28"/>
          <w:szCs w:val="28"/>
        </w:rPr>
        <w:t>, а также всех присутствующих (</w:t>
      </w:r>
      <w:r>
        <w:rPr>
          <w:sz w:val="28"/>
          <w:szCs w:val="28"/>
        </w:rPr>
        <w:t>представителей РОО, УО, педагогический коллектив, родителей, коллег из других образовательных учреждений, представителя профсоюза).</w:t>
      </w:r>
    </w:p>
    <w:p w:rsidR="00C47DB8" w:rsidRDefault="00C47DB8" w:rsidP="00C47DB8">
      <w:pPr>
        <w:numPr>
          <w:ilvl w:val="0"/>
          <w:numId w:val="6"/>
        </w:numPr>
        <w:tabs>
          <w:tab w:val="left" w:pos="366"/>
        </w:tabs>
        <w:spacing w:after="180" w:line="370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предоставляется слово председателю экспертной комиссии, который огла</w:t>
      </w:r>
      <w:r w:rsidR="007430FF">
        <w:rPr>
          <w:rFonts w:ascii="Times New Roman" w:eastAsia="Times New Roman" w:hAnsi="Times New Roman" w:cs="Times New Roman"/>
          <w:sz w:val="28"/>
          <w:szCs w:val="28"/>
        </w:rPr>
        <w:t>шает регламент процедуры оценки</w:t>
      </w:r>
      <w:r w:rsidR="00CB7173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профессиональной деятельности аттестующихся ПР</w:t>
      </w:r>
      <w:r>
        <w:rPr>
          <w:rFonts w:ascii="Times New Roman" w:eastAsia="Times New Roman" w:hAnsi="Times New Roman" w:cs="Times New Roman"/>
          <w:sz w:val="28"/>
          <w:szCs w:val="28"/>
        </w:rPr>
        <w:t>: представление аттестующегося ПР – ...мин, защитное слово аттестующегося - … мин; вопросы экспертов и всех присутствующих – … мин; мнение коллег о результатах деятельности аттестующегося - … мин; подведение итогов проведения экспертизы</w:t>
      </w:r>
      <w:r w:rsidR="007430FF">
        <w:rPr>
          <w:rFonts w:ascii="Times New Roman" w:eastAsia="Times New Roman" w:hAnsi="Times New Roman" w:cs="Times New Roman"/>
          <w:sz w:val="28"/>
          <w:szCs w:val="28"/>
        </w:rPr>
        <w:t xml:space="preserve"> членами экспертной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выработка рекомендаций и работа с документами - …мин;  ознакомление аттестующихся ПР с результатами экспертизы -…мин.). Предлагает присутствующим высказать предложения по </w:t>
      </w:r>
      <w:r w:rsidR="007430FF">
        <w:rPr>
          <w:rFonts w:ascii="Times New Roman" w:eastAsia="Times New Roman" w:hAnsi="Times New Roman" w:cs="Times New Roman"/>
          <w:sz w:val="28"/>
          <w:szCs w:val="28"/>
        </w:rPr>
        <w:t xml:space="preserve">внесению </w:t>
      </w:r>
      <w:r>
        <w:rPr>
          <w:rFonts w:ascii="Times New Roman" w:eastAsia="Times New Roman" w:hAnsi="Times New Roman" w:cs="Times New Roman"/>
          <w:sz w:val="28"/>
          <w:szCs w:val="28"/>
        </w:rPr>
        <w:t>изменени</w:t>
      </w:r>
      <w:r w:rsidR="007430FF">
        <w:rPr>
          <w:rFonts w:ascii="Times New Roman" w:eastAsia="Times New Roman" w:hAnsi="Times New Roman" w:cs="Times New Roman"/>
          <w:sz w:val="28"/>
          <w:szCs w:val="28"/>
        </w:rPr>
        <w:t>й в регламент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проводит голосование за предложенный регламент. Затем председатель передает слово руководителю </w:t>
      </w:r>
      <w:r w:rsidR="007430FF">
        <w:rPr>
          <w:rFonts w:ascii="Times New Roman" w:eastAsia="Times New Roman" w:hAnsi="Times New Roman" w:cs="Times New Roman"/>
          <w:sz w:val="28"/>
          <w:szCs w:val="28"/>
        </w:rPr>
        <w:t xml:space="preserve">ОО </w:t>
      </w:r>
      <w:r>
        <w:rPr>
          <w:rFonts w:ascii="Times New Roman" w:eastAsia="Times New Roman" w:hAnsi="Times New Roman" w:cs="Times New Roman"/>
          <w:sz w:val="28"/>
          <w:szCs w:val="28"/>
        </w:rPr>
        <w:t>для представления педагога.</w:t>
      </w:r>
    </w:p>
    <w:p w:rsidR="00C47DB8" w:rsidRDefault="00C47DB8" w:rsidP="00C47DB8">
      <w:pPr>
        <w:numPr>
          <w:ilvl w:val="0"/>
          <w:numId w:val="6"/>
        </w:numPr>
        <w:tabs>
          <w:tab w:val="left" w:pos="313"/>
        </w:tabs>
        <w:spacing w:after="184" w:line="370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предс</w:t>
      </w:r>
      <w:r w:rsidR="00CB7173">
        <w:rPr>
          <w:rFonts w:ascii="Times New Roman" w:eastAsia="Times New Roman" w:hAnsi="Times New Roman" w:cs="Times New Roman"/>
          <w:sz w:val="28"/>
          <w:szCs w:val="28"/>
        </w:rPr>
        <w:t>тавляет аттестующегося педагога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B7173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редставление должно  сопровождаться  презентацией).</w:t>
      </w:r>
    </w:p>
    <w:p w:rsidR="00C47DB8" w:rsidRPr="007430FF" w:rsidRDefault="007430FF" w:rsidP="007430FF">
      <w:pPr>
        <w:numPr>
          <w:ilvl w:val="0"/>
          <w:numId w:val="6"/>
        </w:numPr>
        <w:tabs>
          <w:tab w:val="left" w:pos="318"/>
        </w:tabs>
        <w:spacing w:after="176" w:line="365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430FF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C47DB8" w:rsidRPr="007430FF">
        <w:rPr>
          <w:rFonts w:ascii="Times New Roman" w:eastAsia="Times New Roman" w:hAnsi="Times New Roman" w:cs="Times New Roman"/>
          <w:color w:val="auto"/>
          <w:sz w:val="28"/>
          <w:szCs w:val="28"/>
        </w:rPr>
        <w:t>редседатель предоставляет слово для пред</w:t>
      </w:r>
      <w:r w:rsidRPr="007430FF">
        <w:rPr>
          <w:rFonts w:ascii="Times New Roman" w:eastAsia="Times New Roman" w:hAnsi="Times New Roman" w:cs="Times New Roman"/>
          <w:color w:val="auto"/>
          <w:sz w:val="28"/>
          <w:szCs w:val="28"/>
        </w:rPr>
        <w:t>ъявления</w:t>
      </w:r>
      <w:r w:rsidR="00C47DB8" w:rsidRPr="007430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результатов профессиональной деятельности за межаттестационный период аттестующемуся педагогу</w:t>
      </w:r>
      <w:r w:rsidR="00CB71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(сопровождается презентацией)</w:t>
      </w:r>
      <w:r w:rsidRPr="007430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C47DB8" w:rsidRDefault="00C47DB8" w:rsidP="00C47DB8">
      <w:pPr>
        <w:numPr>
          <w:ilvl w:val="0"/>
          <w:numId w:val="6"/>
        </w:numPr>
        <w:tabs>
          <w:tab w:val="left" w:pos="303"/>
        </w:tabs>
        <w:spacing w:after="180" w:line="370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завершения выступления аттестующегося педагогического работника, председатель предоставляет слово членам экспертной комиссии и всем присутствующим.  Организует профессиональное общение (в форме диалога). </w:t>
      </w:r>
    </w:p>
    <w:p w:rsidR="00C47DB8" w:rsidRDefault="007430FF" w:rsidP="00C47DB8">
      <w:pPr>
        <w:numPr>
          <w:ilvl w:val="0"/>
          <w:numId w:val="6"/>
        </w:numPr>
        <w:tabs>
          <w:tab w:val="left" w:pos="303"/>
        </w:tabs>
        <w:spacing w:after="180" w:line="370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="00C47DB8">
        <w:rPr>
          <w:rFonts w:ascii="Times New Roman" w:eastAsia="Times New Roman" w:hAnsi="Times New Roman" w:cs="Times New Roman"/>
          <w:sz w:val="28"/>
          <w:szCs w:val="28"/>
        </w:rPr>
        <w:t xml:space="preserve"> слово предоставляется коллегам и родителям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 дают свою оценку результатам деятельности аттестующегося педагогического работника.</w:t>
      </w:r>
      <w:r w:rsidR="00C47DB8">
        <w:rPr>
          <w:rFonts w:ascii="Times New Roman" w:eastAsia="Times New Roman" w:hAnsi="Times New Roman" w:cs="Times New Roman"/>
          <w:sz w:val="28"/>
          <w:szCs w:val="28"/>
        </w:rPr>
        <w:t xml:space="preserve"> После этого председатель просит всех покинуть место проведения процедуры для заполнения документов и выработк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7DB8">
        <w:rPr>
          <w:rFonts w:ascii="Times New Roman" w:eastAsia="Times New Roman" w:hAnsi="Times New Roman" w:cs="Times New Roman"/>
          <w:sz w:val="28"/>
          <w:szCs w:val="28"/>
        </w:rPr>
        <w:t xml:space="preserve"> рекомендаций.</w:t>
      </w:r>
    </w:p>
    <w:p w:rsidR="00C80C62" w:rsidRDefault="00C47DB8" w:rsidP="00C47DB8">
      <w:pPr>
        <w:numPr>
          <w:ilvl w:val="0"/>
          <w:numId w:val="6"/>
        </w:numPr>
        <w:tabs>
          <w:tab w:val="left" w:pos="438"/>
        </w:tabs>
        <w:spacing w:after="180" w:line="370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Члены экспертной комиссии заполняют листы экспертной оценки, лист экспертного заключения, протокол осуществления оценки  профессиональной деятельности аттестующихся ПР (вносят оценочные баллы), вырабатывают рекомендации на следующий межаттестационный период. Секретарь заносит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результаты в протокол и аттестационный паспорт. Все члены экспертной комиссии ставят подписи в документах (черной гелевой ручкой). На бланке протокола ставится печать образовательной организации. </w:t>
      </w:r>
    </w:p>
    <w:p w:rsidR="00C47DB8" w:rsidRDefault="00C80C62" w:rsidP="00C80C62">
      <w:pPr>
        <w:tabs>
          <w:tab w:val="left" w:pos="438"/>
        </w:tabs>
        <w:spacing w:after="180" w:line="370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7DB8">
        <w:rPr>
          <w:rFonts w:ascii="Times New Roman" w:eastAsia="Times New Roman" w:hAnsi="Times New Roman" w:cs="Times New Roman"/>
          <w:sz w:val="28"/>
          <w:szCs w:val="28"/>
        </w:rPr>
        <w:t xml:space="preserve">Замечания, выявленные в </w:t>
      </w:r>
      <w:r>
        <w:rPr>
          <w:rFonts w:ascii="Times New Roman" w:eastAsia="Times New Roman" w:hAnsi="Times New Roman" w:cs="Times New Roman"/>
          <w:sz w:val="28"/>
          <w:szCs w:val="28"/>
        </w:rPr>
        <w:t>аттестационных</w:t>
      </w:r>
      <w:r w:rsidR="00C47DB8">
        <w:rPr>
          <w:rFonts w:ascii="Times New Roman" w:eastAsia="Times New Roman" w:hAnsi="Times New Roman" w:cs="Times New Roman"/>
          <w:sz w:val="28"/>
          <w:szCs w:val="28"/>
        </w:rPr>
        <w:t xml:space="preserve"> документах фиксируются членами экспертной комиссии в журнале «Первичная экспертиза аттестационных документов».</w:t>
      </w:r>
    </w:p>
    <w:p w:rsidR="00C47DB8" w:rsidRDefault="00C47DB8" w:rsidP="00C47DB8">
      <w:pPr>
        <w:numPr>
          <w:ilvl w:val="0"/>
          <w:numId w:val="6"/>
        </w:numPr>
        <w:tabs>
          <w:tab w:val="left" w:pos="500"/>
        </w:tabs>
        <w:spacing w:after="180" w:line="370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Приглашается аттестующий педагог и члены коллектива. Председатель экспертной комиссии знакомит педагогического работника с результатами экспертизы (не зачитывая полученные баллы), </w:t>
      </w:r>
      <w:r w:rsidR="00C80C62">
        <w:rPr>
          <w:rFonts w:ascii="Times New Roman" w:eastAsia="Times New Roman" w:hAnsi="Times New Roman" w:cs="Times New Roman"/>
          <w:sz w:val="28"/>
          <w:szCs w:val="28"/>
        </w:rPr>
        <w:t>уточняет,</w:t>
      </w:r>
      <w:r w:rsidR="00C80C62" w:rsidRPr="00C80C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0C62">
        <w:rPr>
          <w:rFonts w:ascii="Times New Roman" w:eastAsia="Times New Roman" w:hAnsi="Times New Roman" w:cs="Times New Roman"/>
          <w:sz w:val="28"/>
          <w:szCs w:val="28"/>
        </w:rPr>
        <w:t xml:space="preserve">есть ли у него претензии, замечания по проведению процедуры экспертизы. Если претензий не имеется, педагогический работник пишет в аттестационном паспорте фразу «не имею», ставит подпись. Далее председатель </w:t>
      </w:r>
      <w:r>
        <w:rPr>
          <w:rFonts w:ascii="Times New Roman" w:eastAsia="Times New Roman" w:hAnsi="Times New Roman" w:cs="Times New Roman"/>
          <w:sz w:val="28"/>
          <w:szCs w:val="28"/>
        </w:rPr>
        <w:t>зачитывает рекомендацию экспертной комиссии</w:t>
      </w:r>
      <w:r w:rsidR="00C80C62">
        <w:rPr>
          <w:rFonts w:ascii="Times New Roman" w:eastAsia="Times New Roman" w:hAnsi="Times New Roman" w:cs="Times New Roman"/>
          <w:sz w:val="28"/>
          <w:szCs w:val="28"/>
        </w:rPr>
        <w:t xml:space="preserve"> на следующий межаттестационный период</w:t>
      </w:r>
      <w:r>
        <w:rPr>
          <w:rFonts w:ascii="Times New Roman" w:eastAsia="Times New Roman" w:hAnsi="Times New Roman" w:cs="Times New Roman"/>
          <w:sz w:val="28"/>
          <w:szCs w:val="28"/>
        </w:rPr>
        <w:t>. После ознакомления с рекомендацией экспертной комиссии  аттестующийся ПР ставит подпись и  дату. Председатель ставит подпись  в аттестационном паспорте под рекомендациями и  ставит дату.</w:t>
      </w:r>
    </w:p>
    <w:p w:rsidR="00C47DB8" w:rsidRDefault="00C47DB8" w:rsidP="00C47DB8">
      <w:pPr>
        <w:numPr>
          <w:ilvl w:val="0"/>
          <w:numId w:val="6"/>
        </w:numPr>
        <w:tabs>
          <w:tab w:val="left" w:pos="543"/>
        </w:tabs>
        <w:spacing w:line="370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завершает процедуру экспертизы. </w:t>
      </w:r>
      <w:bookmarkStart w:id="1" w:name="_GoBack"/>
      <w:bookmarkEnd w:id="1"/>
    </w:p>
    <w:p w:rsidR="00D65757" w:rsidRPr="00C47DB8" w:rsidRDefault="00D65757" w:rsidP="00C47DB8">
      <w:pPr>
        <w:rPr>
          <w:szCs w:val="28"/>
        </w:rPr>
      </w:pPr>
    </w:p>
    <w:sectPr w:rsidR="00D65757" w:rsidRPr="00C47DB8" w:rsidSect="00383135">
      <w:footerReference w:type="default" r:id="rId7"/>
      <w:type w:val="continuous"/>
      <w:pgSz w:w="11905" w:h="16837"/>
      <w:pgMar w:top="1166" w:right="1136" w:bottom="1176" w:left="122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165" w:rsidRDefault="00B37165">
      <w:r>
        <w:separator/>
      </w:r>
    </w:p>
  </w:endnote>
  <w:endnote w:type="continuationSeparator" w:id="1">
    <w:p w:rsidR="00B37165" w:rsidRDefault="00B37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4666725"/>
    </w:sdtPr>
    <w:sdtContent>
      <w:p w:rsidR="0063518A" w:rsidRDefault="00591FE0">
        <w:pPr>
          <w:pStyle w:val="a9"/>
          <w:jc w:val="right"/>
        </w:pPr>
        <w:fldSimple w:instr=" PAGE   \* MERGEFORMAT ">
          <w:r w:rsidR="00D622A5">
            <w:rPr>
              <w:noProof/>
            </w:rPr>
            <w:t>2</w:t>
          </w:r>
        </w:fldSimple>
      </w:p>
    </w:sdtContent>
  </w:sdt>
  <w:p w:rsidR="0063518A" w:rsidRDefault="0063518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165" w:rsidRDefault="00B37165"/>
  </w:footnote>
  <w:footnote w:type="continuationSeparator" w:id="1">
    <w:p w:rsidR="00B37165" w:rsidRDefault="00B3716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F4B94"/>
    <w:multiLevelType w:val="multilevel"/>
    <w:tmpl w:val="51A6ACA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F71902"/>
    <w:multiLevelType w:val="multilevel"/>
    <w:tmpl w:val="459CEB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862D7C"/>
    <w:multiLevelType w:val="multilevel"/>
    <w:tmpl w:val="658655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53B2B"/>
    <w:rsid w:val="0017567A"/>
    <w:rsid w:val="00222C42"/>
    <w:rsid w:val="003773EE"/>
    <w:rsid w:val="00383135"/>
    <w:rsid w:val="003B76A5"/>
    <w:rsid w:val="003F5D1E"/>
    <w:rsid w:val="004433A3"/>
    <w:rsid w:val="00551BB5"/>
    <w:rsid w:val="00591FE0"/>
    <w:rsid w:val="005F7A44"/>
    <w:rsid w:val="00613A6B"/>
    <w:rsid w:val="0063518A"/>
    <w:rsid w:val="00637E3A"/>
    <w:rsid w:val="006445D3"/>
    <w:rsid w:val="006B722E"/>
    <w:rsid w:val="007430FF"/>
    <w:rsid w:val="00770785"/>
    <w:rsid w:val="007E767E"/>
    <w:rsid w:val="00804204"/>
    <w:rsid w:val="00807079"/>
    <w:rsid w:val="00885C7B"/>
    <w:rsid w:val="00957658"/>
    <w:rsid w:val="00977A13"/>
    <w:rsid w:val="009B7B77"/>
    <w:rsid w:val="00AC78CE"/>
    <w:rsid w:val="00B37165"/>
    <w:rsid w:val="00BA185C"/>
    <w:rsid w:val="00BB72B7"/>
    <w:rsid w:val="00C47DB8"/>
    <w:rsid w:val="00C80C62"/>
    <w:rsid w:val="00CB7173"/>
    <w:rsid w:val="00CF4481"/>
    <w:rsid w:val="00D53B2B"/>
    <w:rsid w:val="00D622A5"/>
    <w:rsid w:val="00D65757"/>
    <w:rsid w:val="00F0551A"/>
    <w:rsid w:val="00F42FB2"/>
    <w:rsid w:val="00FA3F34"/>
    <w:rsid w:val="00FF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313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313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831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a4">
    <w:name w:val="Основной текст_"/>
    <w:basedOn w:val="a0"/>
    <w:link w:val="11"/>
    <w:rsid w:val="003831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rsid w:val="00383135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Основной текст1"/>
    <w:basedOn w:val="a"/>
    <w:link w:val="a4"/>
    <w:rsid w:val="00383135"/>
    <w:pPr>
      <w:shd w:val="clear" w:color="auto" w:fill="FFFFFF"/>
      <w:spacing w:before="300" w:line="370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613A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A6B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351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3518A"/>
    <w:rPr>
      <w:color w:val="000000"/>
    </w:rPr>
  </w:style>
  <w:style w:type="paragraph" w:styleId="a9">
    <w:name w:val="footer"/>
    <w:basedOn w:val="a"/>
    <w:link w:val="aa"/>
    <w:uiPriority w:val="99"/>
    <w:unhideWhenUsed/>
    <w:rsid w:val="006351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518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line="370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613A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A6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Самсонова И.В.</dc:creator>
  <cp:lastModifiedBy>Ксения Сергеевна</cp:lastModifiedBy>
  <cp:revision>2</cp:revision>
  <cp:lastPrinted>2014-02-27T06:39:00Z</cp:lastPrinted>
  <dcterms:created xsi:type="dcterms:W3CDTF">2015-05-18T12:49:00Z</dcterms:created>
  <dcterms:modified xsi:type="dcterms:W3CDTF">2015-05-18T12:49:00Z</dcterms:modified>
</cp:coreProperties>
</file>