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0C9" w:rsidRPr="004820C9" w:rsidRDefault="004820C9" w:rsidP="004820C9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1A1A1A"/>
          <w:kern w:val="36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1A1A1A"/>
          <w:kern w:val="36"/>
          <w:sz w:val="24"/>
          <w:szCs w:val="24"/>
          <w:lang w:eastAsia="ru-RU"/>
        </w:rPr>
        <w:t>Муниципальное бюджетное дошкольное образовательное учреждения детский сад №89</w:t>
      </w:r>
    </w:p>
    <w:p w:rsidR="004820C9" w:rsidRDefault="004820C9" w:rsidP="003723D7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1A1A1A"/>
          <w:kern w:val="36"/>
          <w:sz w:val="48"/>
          <w:szCs w:val="48"/>
          <w:lang w:eastAsia="ru-RU"/>
        </w:rPr>
      </w:pPr>
    </w:p>
    <w:p w:rsidR="004820C9" w:rsidRDefault="004820C9" w:rsidP="003723D7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1A1A1A"/>
          <w:kern w:val="36"/>
          <w:sz w:val="48"/>
          <w:szCs w:val="48"/>
          <w:lang w:eastAsia="ru-RU"/>
        </w:rPr>
      </w:pPr>
    </w:p>
    <w:p w:rsidR="004820C9" w:rsidRDefault="004820C9" w:rsidP="003723D7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1A1A1A"/>
          <w:kern w:val="36"/>
          <w:sz w:val="48"/>
          <w:szCs w:val="48"/>
          <w:lang w:eastAsia="ru-RU"/>
        </w:rPr>
      </w:pPr>
    </w:p>
    <w:p w:rsidR="004820C9" w:rsidRDefault="004820C9" w:rsidP="003723D7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1A1A1A"/>
          <w:kern w:val="36"/>
          <w:sz w:val="48"/>
          <w:szCs w:val="48"/>
          <w:lang w:eastAsia="ru-RU"/>
        </w:rPr>
      </w:pPr>
    </w:p>
    <w:p w:rsidR="003723D7" w:rsidRPr="003723D7" w:rsidRDefault="004820C9" w:rsidP="003723D7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1A1A1A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b/>
          <w:bCs/>
          <w:color w:val="1A1A1A"/>
          <w:kern w:val="36"/>
          <w:sz w:val="48"/>
          <w:szCs w:val="48"/>
          <w:lang w:eastAsia="ru-RU"/>
        </w:rPr>
        <w:t xml:space="preserve">Комплекс игр по развитию речи </w:t>
      </w:r>
      <w:r w:rsidR="003723D7" w:rsidRPr="003723D7">
        <w:rPr>
          <w:rFonts w:ascii="Segoe UI" w:eastAsia="Times New Roman" w:hAnsi="Segoe UI" w:cs="Segoe UI"/>
          <w:b/>
          <w:bCs/>
          <w:color w:val="1A1A1A"/>
          <w:kern w:val="36"/>
          <w:sz w:val="48"/>
          <w:szCs w:val="48"/>
          <w:lang w:eastAsia="ru-RU"/>
        </w:rPr>
        <w:t>«Речь в ритме мелодии»</w:t>
      </w:r>
    </w:p>
    <w:p w:rsidR="003723D7" w:rsidRPr="003723D7" w:rsidRDefault="003723D7" w:rsidP="0037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D7">
        <w:rPr>
          <w:rFonts w:ascii="Segoe UI" w:eastAsia="Times New Roman" w:hAnsi="Segoe UI" w:cs="Segoe UI"/>
          <w:b/>
          <w:bCs/>
          <w:color w:val="1A1A1A"/>
          <w:sz w:val="23"/>
          <w:szCs w:val="23"/>
          <w:lang w:eastAsia="ru-RU"/>
        </w:rPr>
        <w:t>Возрастная группа: 5–7 лет</w:t>
      </w:r>
      <w:r w:rsidRPr="003723D7">
        <w:rPr>
          <w:rFonts w:ascii="Segoe UI" w:eastAsia="Times New Roman" w:hAnsi="Segoe UI" w:cs="Segoe UI"/>
          <w:color w:val="1A1A1A"/>
          <w:sz w:val="23"/>
          <w:szCs w:val="23"/>
          <w:lang w:eastAsia="ru-RU"/>
        </w:rPr>
        <w:br/>
      </w:r>
    </w:p>
    <w:p w:rsidR="003723D7" w:rsidRPr="003723D7" w:rsidRDefault="00C0572B" w:rsidP="00372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537B7" w:rsidRDefault="003723D7" w:rsidP="00B537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D7">
        <w:rPr>
          <w:rFonts w:ascii="Segoe UI" w:eastAsia="Times New Roman" w:hAnsi="Segoe UI" w:cs="Segoe UI"/>
          <w:color w:val="1A1A1A"/>
          <w:sz w:val="23"/>
          <w:szCs w:val="23"/>
          <w:lang w:eastAsia="ru-RU"/>
        </w:rPr>
        <w:br/>
      </w:r>
      <w:r w:rsidR="00B5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Составила: Ахматова </w:t>
      </w:r>
      <w:proofErr w:type="spellStart"/>
      <w:r w:rsidR="00B537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Инзиля</w:t>
      </w:r>
      <w:proofErr w:type="spellEnd"/>
      <w:r w:rsidR="00B5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537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Кадимовна</w:t>
      </w:r>
      <w:proofErr w:type="spellEnd"/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Default="00B537B7" w:rsidP="00B537B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Default="00B537B7" w:rsidP="00B537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B7" w:rsidRPr="00B537B7" w:rsidRDefault="00B537B7" w:rsidP="00B537B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 2026</w:t>
      </w:r>
    </w:p>
    <w:p w:rsidR="003723D7" w:rsidRPr="00C221CA" w:rsidRDefault="00B537B7" w:rsidP="00B537B7">
      <w:pPr>
        <w:pageBreakBefore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Введение</w:t>
      </w:r>
    </w:p>
    <w:p w:rsidR="00B537B7" w:rsidRPr="00C221CA" w:rsidRDefault="00B537B7" w:rsidP="007D4419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В данных</w:t>
      </w:r>
      <w:r w:rsidR="007D4419" w:rsidRPr="00C221C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 xml:space="preserve"> игры ставят</w:t>
      </w:r>
      <w:r w:rsidR="003723D7" w:rsidRPr="00C221C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 xml:space="preserve"> перед собой задачу развития у дошкольников чувства ритма, музыкального восприятия, выразительности речи, а также формирование интереса к музыкально-речевым практикам. В основе работы лежит идея соединения речи с музыкой — звучание слова в определённой мелодии и ритмической структуре помогает детям лучше чувствовать, понимать и выражать свои эмоциональные состояния.</w:t>
      </w:r>
    </w:p>
    <w:p w:rsidR="003723D7" w:rsidRPr="00C221CA" w:rsidRDefault="00B537B7" w:rsidP="007D4419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Игры</w:t>
      </w: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 xml:space="preserve"> «Речь в ритме мелодии» стимулируют развитие у детей чувства музыкального ритма, помогают выразить свои чувства словами, а также развивают слуховое восприятие, артикуляцию и творческие способности. Постепенно усложняя задания, педагог формирует у малышей стойкое эмоциональное и эстетическое восприятие мира, а также усовершенствование речевых и музыкальных навыков.</w:t>
      </w:r>
      <w:r w:rsidR="003723D7"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Цели</w:t>
      </w:r>
      <w:r w:rsidR="003723D7"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:rsidR="003723D7" w:rsidRPr="00C221CA" w:rsidRDefault="003723D7" w:rsidP="003723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Создать условия для интеграции музыкальных и речевых навыков у детей, развивая их эмоциональную и эстетическую чувствительность.</w:t>
      </w:r>
    </w:p>
    <w:p w:rsidR="00B537B7" w:rsidRPr="00C221CA" w:rsidRDefault="003723D7" w:rsidP="00B53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у детей любовь к музыке и слова, стимулировать творческое самовыражение.</w:t>
      </w:r>
    </w:p>
    <w:p w:rsidR="003723D7" w:rsidRPr="00C221CA" w:rsidRDefault="00B537B7" w:rsidP="00B53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</w:t>
      </w:r>
      <w:r w:rsidR="003723D7"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адачи:</w:t>
      </w:r>
    </w:p>
    <w:p w:rsidR="003723D7" w:rsidRPr="00C221CA" w:rsidRDefault="003723D7" w:rsidP="003723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Формировать понимание ритмических и мелодических структур посредством движений, звуков и слов;</w:t>
      </w:r>
    </w:p>
    <w:p w:rsidR="003723D7" w:rsidRPr="00C221CA" w:rsidRDefault="003723D7" w:rsidP="003723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Способствовать развитию артикуляционной моторики, дикции, выразительности в речи;</w:t>
      </w:r>
    </w:p>
    <w:p w:rsidR="003723D7" w:rsidRPr="00C221CA" w:rsidRDefault="003723D7" w:rsidP="003723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Обучать распознаванию, воспроизведению и созданию простых ритмических фигур и мелодий;</w:t>
      </w:r>
    </w:p>
    <w:p w:rsidR="003723D7" w:rsidRPr="00C221CA" w:rsidRDefault="003723D7" w:rsidP="003723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способности к согласованию речи и музыки, улучшая слуховое восприятие;</w:t>
      </w:r>
    </w:p>
    <w:p w:rsidR="003723D7" w:rsidRPr="00C221CA" w:rsidRDefault="003723D7" w:rsidP="003723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положительное отношение к совместной деятельности, умение слушать и слышать других.</w:t>
      </w:r>
    </w:p>
    <w:p w:rsidR="003723D7" w:rsidRPr="00C221CA" w:rsidRDefault="003723D7" w:rsidP="00372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3D7" w:rsidRPr="00C221CA" w:rsidRDefault="00C0572B" w:rsidP="00372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7D4419" w:rsidRPr="00C221CA" w:rsidRDefault="003723D7" w:rsidP="007D4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="007D4419"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Методические рекомендации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Проявляйте терпение, давайте детям время адаптироваться к новым ритмам и мелодиям.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Варьируйте задания, чередуя спокойные и активные упражнения, чтобы удерживать интерес.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Используйте разнообразные </w:t>
      </w:r>
      <w:proofErr w:type="spellStart"/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звукорежимы</w:t>
      </w:r>
      <w:proofErr w:type="spellEnd"/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от классической музыки до народных и современных песен.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 поощряйте креативность, предлагайте придумывать собственные ритмы и слова.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занятий создавайте атмосферу успеха и творческого вдохновения.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Рекомендации для педагогов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Вводите новые ритмы и мелодии постепенно, чтобы дети могли легко усваивать.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Используйте разнообразие музыкальных жанров — от классической до народной, от веселых до спокойных мелодий.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Обеспечивайте индивидуальный подход, поощряя инициативу каждого ребенка.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Вовлекайте детей в создание собственных ритмов и мелодий, поощряйте проявление фантазии.</w:t>
      </w:r>
    </w:p>
    <w:p w:rsidR="007D4419" w:rsidRPr="00C221CA" w:rsidRDefault="007D4419" w:rsidP="007D44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Создавайте мотивационные ситуации, фокусируясь на удовольствии от творчества и совместной деятельности.</w:t>
      </w:r>
    </w:p>
    <w:p w:rsidR="003723D7" w:rsidRPr="00C221CA" w:rsidRDefault="003723D7" w:rsidP="007D44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Оборудование и материалы</w:t>
      </w:r>
    </w:p>
    <w:p w:rsidR="003723D7" w:rsidRPr="00C221CA" w:rsidRDefault="003723D7" w:rsidP="003723D7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Музыкальный проигрыватель</w:t>
      </w: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или аудиозаписи мягких, приятных для восприятия музыкальных произведений;</w:t>
      </w:r>
    </w:p>
    <w:p w:rsidR="003723D7" w:rsidRPr="00C221CA" w:rsidRDefault="003723D7" w:rsidP="003723D7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Ритмические инструменты</w:t>
      </w: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(бубенцы, треугольники, палочки, маракасы);</w:t>
      </w:r>
    </w:p>
    <w:p w:rsidR="003723D7" w:rsidRPr="00C221CA" w:rsidRDefault="003723D7" w:rsidP="003723D7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Карточки</w:t>
      </w: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с изображением ритмических фигур и нот: точки, линии, точки-в-линию, музыкальные знаки;</w:t>
      </w:r>
    </w:p>
    <w:p w:rsidR="003723D7" w:rsidRPr="00C221CA" w:rsidRDefault="003723D7" w:rsidP="003723D7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Тексты</w:t>
      </w: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с короткими, легко запоминающимися стихами или песенками;</w:t>
      </w:r>
    </w:p>
    <w:p w:rsidR="003723D7" w:rsidRDefault="003723D7" w:rsidP="003723D7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Игровая зона</w:t>
      </w: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— простор для движений, танцев, ритмических упражнений.</w:t>
      </w:r>
    </w:p>
    <w:p w:rsidR="00C221CA" w:rsidRPr="00C221CA" w:rsidRDefault="00C221CA" w:rsidP="00C221CA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Аудиозаписи с гармоничной музыкой или мелодией;</w:t>
      </w:r>
    </w:p>
    <w:p w:rsidR="00C221CA" w:rsidRPr="00C221CA" w:rsidRDefault="00C221CA" w:rsidP="00C221CA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Ритмические инструменты (бубенцы, треугольники, палочки);</w:t>
      </w:r>
    </w:p>
    <w:p w:rsidR="00C221CA" w:rsidRPr="00C221CA" w:rsidRDefault="00C221CA" w:rsidP="00C221CA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Карточки с изображениями ритмических и музыкальных элементов;</w:t>
      </w:r>
    </w:p>
    <w:p w:rsidR="00C221CA" w:rsidRPr="00C221CA" w:rsidRDefault="00C221CA" w:rsidP="00C221CA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Пространство для свободных движений;</w:t>
      </w:r>
    </w:p>
    <w:p w:rsidR="003723D7" w:rsidRPr="00C221CA" w:rsidRDefault="00C221CA" w:rsidP="003723D7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Тексты, стишки, песни для работы.</w:t>
      </w:r>
    </w:p>
    <w:p w:rsidR="003723D7" w:rsidRPr="00C221CA" w:rsidRDefault="00C0572B" w:rsidP="00372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3723D7" w:rsidRPr="00C221CA" w:rsidRDefault="003723D7" w:rsidP="00372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3723D7" w:rsidRPr="00C221CA" w:rsidRDefault="00C221CA" w:rsidP="00C221CA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C221CA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u w:val="single"/>
          <w:lang w:eastAsia="ru-RU"/>
        </w:rPr>
        <w:lastRenderedPageBreak/>
        <w:t>И</w:t>
      </w:r>
      <w:r w:rsidRPr="00C221CA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u w:val="single"/>
          <w:lang w:eastAsia="ru-RU"/>
        </w:rPr>
        <w:t>гр</w:t>
      </w:r>
      <w:r w:rsidRPr="00C221CA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u w:val="single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u w:val="single"/>
          <w:lang w:eastAsia="ru-RU"/>
        </w:rPr>
        <w:t xml:space="preserve"> и упражнения</w:t>
      </w:r>
      <w:r w:rsidRPr="00C221CA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u w:val="single"/>
          <w:lang w:eastAsia="ru-RU"/>
        </w:rPr>
        <w:t xml:space="preserve"> по развитию речи «Речь в ритме мелодии»</w:t>
      </w:r>
    </w:p>
    <w:p w:rsidR="00C221CA" w:rsidRPr="00A460FA" w:rsidRDefault="003723D7" w:rsidP="00C221CA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3723D7">
        <w:rPr>
          <w:rFonts w:ascii="Segoe UI" w:eastAsia="Times New Roman" w:hAnsi="Segoe UI" w:cs="Segoe UI"/>
          <w:color w:val="1A1A1A"/>
          <w:sz w:val="23"/>
          <w:szCs w:val="23"/>
          <w:lang w:eastAsia="ru-RU"/>
        </w:rPr>
        <w:br/>
      </w:r>
      <w:r w:rsidRPr="003723D7">
        <w:rPr>
          <w:rFonts w:ascii="Segoe UI" w:eastAsia="Times New Roman" w:hAnsi="Segoe UI" w:cs="Segoe UI"/>
          <w:color w:val="1A1A1A"/>
          <w:sz w:val="23"/>
          <w:szCs w:val="23"/>
          <w:shd w:val="clear" w:color="auto" w:fill="F5F5F5"/>
          <w:lang w:eastAsia="ru-RU"/>
        </w:rPr>
        <w:t xml:space="preserve"> </w:t>
      </w:r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shd w:val="clear" w:color="auto" w:fill="F5F5F5"/>
          <w:lang w:eastAsia="ru-RU"/>
        </w:rPr>
        <w:t>Работа с ритмическими и мелодическими образцами</w:t>
      </w:r>
    </w:p>
    <w:p w:rsidR="00C221CA" w:rsidRPr="00A460FA" w:rsidRDefault="003723D7" w:rsidP="00C221CA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Ведущий поет или проигрывает небольшую мелодию, сопровождая её простыми движениями (плечами, руками, ногами).</w:t>
      </w:r>
    </w:p>
    <w:p w:rsidR="00C221CA" w:rsidRPr="00A460FA" w:rsidRDefault="003723D7" w:rsidP="00C221CA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повторяют ритмические и мелодические фразы, стараясь соблюдать такт.</w:t>
      </w:r>
    </w:p>
    <w:p w:rsidR="003723D7" w:rsidRPr="00A460FA" w:rsidRDefault="003723D7" w:rsidP="00C221CA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карточек с изображениями: дети по очереди рисуют ритмические узоры или повторяют их, слушая музыку.</w:t>
      </w:r>
    </w:p>
    <w:p w:rsidR="00C221CA" w:rsidRPr="00A460FA" w:rsidRDefault="003723D7" w:rsidP="00C221CA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 xml:space="preserve"> </w:t>
      </w:r>
      <w:r w:rsidR="00C221CA"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shd w:val="clear" w:color="auto" w:fill="F5F5F5"/>
          <w:lang w:eastAsia="ru-RU"/>
        </w:rPr>
        <w:t xml:space="preserve">Речевая игра «Мелодия </w:t>
      </w:r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shd w:val="clear" w:color="auto" w:fill="F5F5F5"/>
          <w:lang w:eastAsia="ru-RU"/>
        </w:rPr>
        <w:t>слов»</w:t>
      </w:r>
    </w:p>
    <w:p w:rsidR="00C221CA" w:rsidRPr="00A460FA" w:rsidRDefault="00C221CA" w:rsidP="00C221CA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</w:p>
    <w:p w:rsidR="003723D7" w:rsidRPr="00A460FA" w:rsidRDefault="003723D7" w:rsidP="00C221C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Ведущий произносит слова или короткие фразы в определённой ритмической последовательности и мелодии, </w:t>
      </w:r>
      <w:proofErr w:type="gramStart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</w:t>
      </w:r>
      <w:proofErr w:type="gramEnd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3723D7" w:rsidRPr="00A460FA" w:rsidRDefault="003723D7" w:rsidP="00C22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- «Я — веселый солнечный кот» (ритм — ударные и тихие слоги</w:t>
      </w:r>
      <w:proofErr w:type="gramStart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).</w:t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-</w:t>
      </w:r>
      <w:proofErr w:type="gramEnd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 xml:space="preserve"> «Прыг-скок, прыг-скок — весело вокруг» (мелодия, совпадающая с движением).</w:t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Дети повторяют, стараясь «подстроиться» под ритм и мелодию, сохраняя выразительность.</w:t>
      </w:r>
    </w:p>
    <w:p w:rsidR="00C221CA" w:rsidRPr="00A460FA" w:rsidRDefault="003723D7" w:rsidP="00C221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shd w:val="clear" w:color="auto" w:fill="F5F5F5"/>
          <w:lang w:eastAsia="ru-RU"/>
        </w:rPr>
        <w:t>Создание ритмичных и мелодичных мини-проектов</w:t>
      </w:r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br/>
      </w:r>
    </w:p>
    <w:p w:rsidR="003723D7" w:rsidRPr="00A460FA" w:rsidRDefault="003723D7" w:rsidP="00C221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Предложение придумать собственное короткое стихотворение или фразу, звучащую в определённом ритме и мелодии, </w:t>
      </w:r>
      <w:proofErr w:type="gramStart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</w:t>
      </w:r>
      <w:proofErr w:type="gramEnd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3723D7" w:rsidRPr="00A460FA" w:rsidRDefault="003723D7" w:rsidP="00C22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- «</w:t>
      </w:r>
      <w:proofErr w:type="spellStart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Бурундучок</w:t>
      </w:r>
      <w:proofErr w:type="spellEnd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 xml:space="preserve"> — быстрый, рыжий, бежит по ветке-горке</w:t>
      </w:r>
      <w:proofErr w:type="gramStart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».</w:t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Использование</w:t>
      </w:r>
      <w:proofErr w:type="gramEnd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инструментов для проигрывания выбранных ритмов, </w:t>
      </w:r>
      <w:proofErr w:type="spellStart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accompaniment</w:t>
      </w:r>
      <w:proofErr w:type="spellEnd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музыкой.</w:t>
      </w:r>
    </w:p>
    <w:p w:rsidR="00C221CA" w:rsidRPr="00A460FA" w:rsidRDefault="003723D7" w:rsidP="00C221CA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Игра «Звуковые существа»</w:t>
      </w:r>
    </w:p>
    <w:p w:rsidR="003723D7" w:rsidRPr="00A460FA" w:rsidRDefault="00C221CA" w:rsidP="00C22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3723D7"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дин ребенок — «певец», говорит стишок, остальные — повторяют, сопровождая слова движением или музыкальными звуками.</w:t>
      </w:r>
    </w:p>
    <w:p w:rsidR="003723D7" w:rsidRPr="00A460FA" w:rsidRDefault="003723D7" w:rsidP="00A46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A46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Музыкально-речевая игра:</w:t>
      </w:r>
    </w:p>
    <w:p w:rsidR="003723D7" w:rsidRPr="00A460FA" w:rsidRDefault="003723D7" w:rsidP="00A460FA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460FA">
        <w:rPr>
          <w:rFonts w:ascii="Times New Roman" w:hAnsi="Times New Roman" w:cs="Times New Roman"/>
          <w:sz w:val="28"/>
          <w:szCs w:val="28"/>
        </w:rPr>
        <w:t xml:space="preserve">- Используя инструменты, дети повторяют ритмы, произнося слова в такт: "Кот на крыше — мяу-мяу", второй — в другом </w:t>
      </w:r>
      <w:proofErr w:type="gramStart"/>
      <w:r w:rsidRPr="00A460FA">
        <w:rPr>
          <w:rFonts w:ascii="Times New Roman" w:hAnsi="Times New Roman" w:cs="Times New Roman"/>
          <w:sz w:val="28"/>
          <w:szCs w:val="28"/>
        </w:rPr>
        <w:t>ритме.</w:t>
      </w:r>
      <w:r w:rsidRPr="00A460F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460FA">
        <w:rPr>
          <w:rFonts w:ascii="Times New Roman" w:hAnsi="Times New Roman" w:cs="Times New Roman"/>
          <w:sz w:val="28"/>
          <w:szCs w:val="28"/>
        </w:rPr>
        <w:t xml:space="preserve"> Проигрывание разных мелодий и задания с речевым сопровождением к ним.</w:t>
      </w:r>
      <w:r w:rsidRPr="00A460FA">
        <w:rPr>
          <w:rFonts w:ascii="Times New Roman" w:hAnsi="Times New Roman" w:cs="Times New Roman"/>
          <w:sz w:val="28"/>
          <w:szCs w:val="28"/>
        </w:rPr>
        <w:br/>
      </w:r>
      <w:r w:rsidRPr="00A460FA">
        <w:rPr>
          <w:rFonts w:ascii="Times New Roman" w:hAnsi="Times New Roman" w:cs="Times New Roman"/>
          <w:sz w:val="28"/>
          <w:szCs w:val="28"/>
        </w:rPr>
        <w:br/>
      </w:r>
      <w:r w:rsidRPr="00A460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Сочинение мини-стишков или </w:t>
      </w:r>
      <w:proofErr w:type="spellStart"/>
      <w:r w:rsidRPr="00A460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frase</w:t>
      </w:r>
      <w:proofErr w:type="spellEnd"/>
      <w:r w:rsidRPr="00A460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 ритмичной мелодией:</w:t>
      </w:r>
    </w:p>
    <w:p w:rsidR="003723D7" w:rsidRPr="00A460FA" w:rsidRDefault="003723D7" w:rsidP="00A460FA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460FA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- </w:t>
      </w:r>
      <w:r w:rsidRPr="00A460FA">
        <w:rPr>
          <w:rFonts w:ascii="Times New Roman" w:hAnsi="Times New Roman" w:cs="Times New Roman"/>
          <w:sz w:val="28"/>
          <w:szCs w:val="28"/>
        </w:rPr>
        <w:t xml:space="preserve">Предложить детям придумать короткие фразы или стихи, «связанное" с мелодией, услышанной заранее или созданной во время </w:t>
      </w:r>
      <w:proofErr w:type="gramStart"/>
      <w:r w:rsidRPr="00A460FA">
        <w:rPr>
          <w:rFonts w:ascii="Times New Roman" w:hAnsi="Times New Roman" w:cs="Times New Roman"/>
          <w:sz w:val="28"/>
          <w:szCs w:val="28"/>
        </w:rPr>
        <w:t>занятия.</w:t>
      </w:r>
      <w:r w:rsidRPr="00A460FA">
        <w:rPr>
          <w:rFonts w:ascii="Times New Roman" w:hAnsi="Times New Roman" w:cs="Times New Roman"/>
          <w:sz w:val="28"/>
          <w:szCs w:val="28"/>
        </w:rPr>
        <w:br/>
      </w:r>
      <w:r w:rsidR="00A460FA" w:rsidRPr="00A460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460FA">
        <w:rPr>
          <w:rFonts w:ascii="Times New Roman" w:hAnsi="Times New Roman" w:cs="Times New Roman"/>
          <w:sz w:val="28"/>
          <w:szCs w:val="28"/>
        </w:rPr>
        <w:t>Пример: "Листик шуршит — шу-шу, солнце светит</w:t>
      </w:r>
      <w:r w:rsidRPr="00A460FA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— </w:t>
      </w:r>
      <w:proofErr w:type="spellStart"/>
      <w:r w:rsidRPr="00A460FA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лю</w:t>
      </w:r>
      <w:proofErr w:type="spellEnd"/>
      <w:r w:rsidRPr="00A460FA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-ли".</w:t>
      </w:r>
      <w:r w:rsidRPr="00A460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60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Pr="00A460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Танцевально-речевая разминка:</w:t>
      </w:r>
    </w:p>
    <w:p w:rsidR="00111D78" w:rsidRPr="00A460FA" w:rsidRDefault="003723D7" w:rsidP="00A460F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460FA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- В сочетании с музыкой произносить и выполнять короткие движки, имитирующие погодные явления, животных или звуки природы, синхронизируя речь с ритмом.</w:t>
      </w:r>
    </w:p>
    <w:p w:rsidR="00111D78" w:rsidRPr="00A460FA" w:rsidRDefault="00111D78" w:rsidP="00A460FA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460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60F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5F5F5"/>
          <w:lang w:eastAsia="ru-RU"/>
        </w:rPr>
        <w:t xml:space="preserve"> Работа с ритмическими стихами и фразами</w:t>
      </w:r>
      <w:r w:rsidRPr="00A460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Воспроизведение коротких стихов, которые проговариваются под музыку или в ритм:</w:t>
      </w:r>
    </w:p>
    <w:p w:rsidR="00111D78" w:rsidRPr="00A460FA" w:rsidRDefault="00111D78" w:rsidP="00A46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- «Мишка в гости пришёл — мяу-мяу»,</w:t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- «Барабан стучит — ту-ту»,</w:t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- «Кошка по забору — мяу-мяу</w:t>
      </w:r>
      <w:proofErr w:type="gramStart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».</w:t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Дети</w:t>
      </w:r>
      <w:proofErr w:type="gramEnd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повторяют, стараясь сохранять ритм и выразительность.</w:t>
      </w:r>
    </w:p>
    <w:p w:rsidR="00111D78" w:rsidRPr="00A460FA" w:rsidRDefault="00111D78" w:rsidP="00A46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shd w:val="clear" w:color="auto" w:fill="F5F5F5"/>
          <w:lang w:eastAsia="ru-RU"/>
        </w:rPr>
        <w:t>Создание собственных ритмических и мелодических высказываний</w:t>
      </w:r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br/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подготовить короткую фразу, которая будет звучать в определённом ритме и мелодии:</w:t>
      </w:r>
    </w:p>
    <w:p w:rsidR="00111D78" w:rsidRPr="00A460FA" w:rsidRDefault="00111D78" w:rsidP="00A46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- «Я иду — ту-ту, я пою — ла-ла»,</w:t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 xml:space="preserve">- «Солнышко светит — </w:t>
      </w:r>
      <w:proofErr w:type="spellStart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лу</w:t>
      </w:r>
      <w:proofErr w:type="spellEnd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-ли</w:t>
      </w:r>
      <w:proofErr w:type="gramStart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5F5F5"/>
          <w:lang w:eastAsia="ru-RU"/>
        </w:rPr>
        <w:t>» .</w:t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Использование</w:t>
      </w:r>
      <w:proofErr w:type="gramEnd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музыкальных инструментов для проигрывания собственных ритмов или сопровождения.</w:t>
      </w:r>
    </w:p>
    <w:p w:rsidR="00111D78" w:rsidRPr="00A460FA" w:rsidRDefault="00111D78" w:rsidP="00A46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shd w:val="clear" w:color="auto" w:fill="F5F5F5"/>
          <w:lang w:eastAsia="ru-RU"/>
        </w:rPr>
        <w:t>Динамическая игра «</w:t>
      </w:r>
      <w:proofErr w:type="spellStart"/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shd w:val="clear" w:color="auto" w:fill="F5F5F5"/>
          <w:lang w:eastAsia="ru-RU"/>
        </w:rPr>
        <w:t>Музыкический</w:t>
      </w:r>
      <w:proofErr w:type="spellEnd"/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shd w:val="clear" w:color="auto" w:fill="F5F5F5"/>
          <w:lang w:eastAsia="ru-RU"/>
        </w:rPr>
        <w:t xml:space="preserve"> </w:t>
      </w:r>
      <w:proofErr w:type="gramStart"/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shd w:val="clear" w:color="auto" w:fill="F5F5F5"/>
          <w:lang w:eastAsia="ru-RU"/>
        </w:rPr>
        <w:t>мост»</w:t>
      </w:r>
      <w:r w:rsidRPr="00A460FA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br/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игре дети идут, бегают или прыгают в такт музыке и речи, как бы создавая «мост» из движений и слов.</w:t>
      </w:r>
      <w:r w:rsidR="00A460FA"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Ведущий задаёт тему для рассказа или стишка, а дети выполняют движения и произносят слова по сигналу.</w:t>
      </w:r>
    </w:p>
    <w:p w:rsidR="000E5918" w:rsidRDefault="000E5918" w:rsidP="000E59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5918" w:rsidRPr="000B47FD" w:rsidRDefault="000E5918" w:rsidP="000E59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B47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«Эхо»</w:t>
      </w:r>
    </w:p>
    <w:p w:rsidR="000E5918" w:rsidRPr="000E5918" w:rsidRDefault="000B47FD" w:rsidP="000E5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E5918" w:rsidRPr="000E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 предлагает детям разделиться на группы и представить, что они в лесу. Одна группа громко читает строчку из стихотворения, а остальные дети тихо повторяют окончание фразы, как «эхо». </w:t>
      </w:r>
      <w:proofErr w:type="gramStart"/>
      <w:r w:rsidR="000E5918" w:rsidRPr="000E5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0E5918" w:rsidRPr="000E59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47FD" w:rsidRDefault="000E5918" w:rsidP="000E5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огороде шум-шум-шум, Зайка-зайка: </w:t>
      </w:r>
      <w:proofErr w:type="spellStart"/>
      <w:r w:rsidRPr="000E5918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хрум-хрум-хрум</w:t>
      </w:r>
      <w:proofErr w:type="spellEnd"/>
      <w:r w:rsidRPr="000E59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Прыг-прыг-прыг по пням, по пням, Съел морковку — </w:t>
      </w:r>
      <w:proofErr w:type="spellStart"/>
      <w:r w:rsidRPr="000E5918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ням-ням-</w:t>
      </w:r>
      <w:proofErr w:type="gramStart"/>
      <w:r w:rsidRPr="000E5918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</w:t>
      </w:r>
      <w:proofErr w:type="spellEnd"/>
      <w:r w:rsidRPr="000E5918">
        <w:rPr>
          <w:rFonts w:ascii="Times New Roman" w:eastAsia="Times New Roman" w:hAnsi="Times New Roman" w:cs="Times New Roman"/>
          <w:sz w:val="28"/>
          <w:szCs w:val="28"/>
          <w:lang w:eastAsia="ru-RU"/>
        </w:rPr>
        <w:t>!.</w:t>
      </w:r>
      <w:proofErr w:type="gramEnd"/>
    </w:p>
    <w:p w:rsidR="000B47FD" w:rsidRDefault="000B47FD" w:rsidP="000E5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FD" w:rsidRP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B47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«Музыкальные зверята»</w:t>
      </w:r>
    </w:p>
    <w:p w:rsid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изображают движения разных животных под музыку, одновременно произнося звуки, характерные для этих животных (например, «мяу» для кошки, «иго-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лошади, «кря-кря» для утки). Можно использовать игрушки или картинки с изображениями животных для наглядности. </w:t>
      </w:r>
    </w:p>
    <w:p w:rsidR="000B47FD" w:rsidRP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7FD" w:rsidRPr="000B47FD" w:rsidRDefault="000E5918" w:rsidP="000B4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E59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B47FD" w:rsidRPr="000B47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«Что у кого внутри?»</w:t>
      </w:r>
    </w:p>
    <w:p w:rsid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47FD" w:rsidRP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47F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Текст игры</w:t>
      </w:r>
      <w:r w:rsidRPr="000B47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0B47FD" w:rsidRP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одуванчиков — 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взлеталка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: «Фу-у-у-у!» У мотоцикла — 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рычалка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Трр-трр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!» У часов — 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смешилка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«Ха-ха-ха!» У мышки — пищалка: «Пи-пи-пи». У 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лошажки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ржалка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gram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proofErr w:type="gram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 ветра — 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задувалка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«У-у-у-у». У каблуков — 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стучалка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: «Тук-тук». У носа — сопелка: «Ф-ф-ф». У ёжика — 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пыхтелка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«Пых-пых-пых». У телефона — 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звонилка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Диль-диль-диль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0B47FD" w:rsidRP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по очереди читают строки, интонационно подчёркивая «звуки» внутри объектов. Можно добавить движения, имитирующие действия (например, при слове «</w:t>
      </w:r>
      <w:proofErr w:type="spellStart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взлеталка</w:t>
      </w:r>
      <w:proofErr w:type="spellEnd"/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— поднимать руки вверх).</w:t>
      </w:r>
    </w:p>
    <w:p w:rsid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47FD" w:rsidRP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B47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«Музыкальные загадки»</w:t>
      </w:r>
    </w:p>
    <w:p w:rsidR="000B47FD" w:rsidRP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играет на разных музыкальных инструментах (колокольчик, бубен, ложки и т. д.), а дети должны угадать, какой инструмент звучит. Можно использовать карточки с изображени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инструментов для подсказки.</w:t>
      </w:r>
    </w:p>
    <w:p w:rsidR="000B47FD" w:rsidRPr="000B47FD" w:rsidRDefault="000B47FD" w:rsidP="000B4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7F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игры можно адаптировать под индивидуальные особенности детей и доступные ресурсы. Важно создавать позитивную атмосферу и поощрять участие каждого ребёнка.</w:t>
      </w:r>
    </w:p>
    <w:p w:rsidR="000E5918" w:rsidRDefault="000E5918" w:rsidP="000E5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F2" w:rsidRP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412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«Звуковой конструктор»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 слово из 2–3 слогов (например, «</w:t>
      </w:r>
      <w:proofErr w:type="spellStart"/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ши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на», «со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ба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ка»).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 слог «закрепляется» за ударом по клавише (или стуком по столу).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проговаривают слово по слогам, одновременно ударяя по инструменту.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 пробуют без инструмента — только хлопками.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Вариант: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менять громкость ударов (тихо — громко) в зависимости от ударения в слоге.</w:t>
      </w:r>
    </w:p>
    <w:p w:rsidR="00DD2CF2" w:rsidRDefault="00DD2CF2" w:rsidP="000E5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412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«Тихо — громко»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музыку, которая постепенно нарастает или затихает, дети произносят гласный звук (</w:t>
      </w:r>
      <w:r w:rsidRPr="00DD2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D2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D2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) от шепота до громкого голоса и наоборот.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 использовать образы: «шёпот мышки» → «рык медведя».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Дополнительно: сопровождать движениями — поднимать руки вверх при усилении звука, опускать при затихании.</w:t>
      </w:r>
    </w:p>
    <w:p w:rsidR="00DD2CF2" w:rsidRDefault="00DD2CF2" w:rsidP="000E5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F2" w:rsidRP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412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«Качели»</w:t>
      </w:r>
    </w:p>
    <w:p w:rsidR="005412B1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поют звук </w:t>
      </w:r>
      <w:r w:rsidRPr="00DD2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«м»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DD2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«н»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, повышая тон голоса, когда музыка идёт вверх, и понижая — когда вниз.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 выполняют плавные движения руками:</w:t>
      </w:r>
    </w:p>
    <w:p w:rsidR="00DD2CF2" w:rsidRPr="00DD2CF2" w:rsidRDefault="00DD2CF2" w:rsidP="00DD2CF2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 — на высоком звуке;</w:t>
      </w:r>
    </w:p>
    <w:p w:rsidR="00DD2CF2" w:rsidRPr="00DD2CF2" w:rsidRDefault="00DD2CF2" w:rsidP="00DD2CF2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 — на низком.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 использовать мелодию П. И. Чайковского «Октябрь» (из цикла «Времена года») или любую плавную пьесу.</w:t>
      </w:r>
    </w:p>
    <w:p w:rsidR="00DD2CF2" w:rsidRDefault="00DD2CF2" w:rsidP="000E5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«Пильщики»</w:t>
      </w:r>
    </w:p>
    <w:p w:rsidR="00DD2CF2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D2CF2"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 стоят парами, лицом друг к другу; руки перекрещены, вытянуты перед собой; одна нога выставлена вперёд, другая — назад.</w:t>
      </w:r>
    </w:p>
    <w:p w:rsidR="00DD2CF2" w:rsidRP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412B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Текст и движения</w:t>
      </w:r>
      <w:r w:rsidRPr="005412B1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:</w:t>
      </w:r>
    </w:p>
    <w:p w:rsidR="00DD2CF2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Запилила пила.</w:t>
      </w:r>
      <w:r w:rsidR="00DD2CF2"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Зажужжала, как пчела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DD2CF2"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двигают руками вперёд</w:t>
      </w:r>
      <w:r w:rsidR="00DD2CF2"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назад)</w:t>
      </w:r>
    </w:p>
    <w:p w:rsidR="00DD2CF2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Отпилила кусок.</w:t>
      </w:r>
      <w:r w:rsidR="00DD2CF2"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Наскочила на сучок.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CF2"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(имитируют пилку дров)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Лопнула и встала,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(отпускают руки вниз броском)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 сначала!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 бегу меняются местами)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F2" w:rsidRP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412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«Солнышко»</w:t>
      </w:r>
    </w:p>
    <w:p w:rsidR="00DD2CF2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D2CF2"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 поют и выполняют движения:</w:t>
      </w:r>
    </w:p>
    <w:p w:rsidR="00DD2CF2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Рано солнышко встаёт </w:t>
      </w:r>
      <w:r w:rsidR="00DD2CF2"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 плавно руки вверх перед собой)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Раскрывается цветок,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(раскрывают руки над головой)</w:t>
      </w:r>
    </w:p>
    <w:p w:rsidR="00DD2CF2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Светит солнце с высоты </w:t>
      </w:r>
      <w:r w:rsidR="00DD2CF2"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(мягко покачивают руками над головой)</w:t>
      </w:r>
    </w:p>
    <w:p w:rsidR="00DD2CF2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Распускаются цветы </w:t>
      </w:r>
      <w:r w:rsidR="00DD2CF2"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(плавно опускают руки через стороны)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F2" w:rsidRP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412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«Пляска»</w:t>
      </w:r>
    </w:p>
    <w:p w:rsidR="00DD2CF2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D2CF2"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 выполняют движения под текст: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Водят пчёлки хоровод: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з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з…»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(поочерёдное соприкосновение подушечек пальцев обеих рук)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В барабан ударил кот: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«Трам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там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там…»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(ритмичные удары пальчика о пальчик, как по барабану)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 мышки танцевать: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</w:t>
      </w:r>
      <w:proofErr w:type="spellEnd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ля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ля…»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(удары по коленям)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 что дрогнула земля!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(ритмичные шлепки по коленям)</w:t>
      </w:r>
    </w:p>
    <w:p w:rsidR="00DD2CF2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 земля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DD2CF2"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DD2CF2"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поочерёдные притопы обеими ногами)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F2" w:rsidRP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D2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412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«Жучок»</w:t>
      </w:r>
    </w:p>
    <w:p w:rsidR="00DD2CF2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D2CF2"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 двигаются по залу и выполняют действия под текст: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немножко пожужжим: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ж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ж…»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(летают по залу, имитируя жучков)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цветочках посидим: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«Жим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жим…»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(стоят, слегка приседают — «жучок качается на цветке»)</w:t>
      </w:r>
    </w:p>
    <w:p w:rsid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 яркие цветы,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 всюду </w:t>
      </w:r>
      <w:proofErr w:type="gramStart"/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красоты!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разводят руки в стороны)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теперь нам есть пора!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(поглаживают </w:t>
      </w:r>
      <w:proofErr w:type="gramStart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животики)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обед у нас кора: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Ням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ням</w:t>
      </w:r>
      <w:proofErr w:type="spellEnd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…»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(активно произносят слоги, словно жуют)</w:t>
      </w:r>
    </w:p>
    <w:p w:rsid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Тёплый день, он так хорош,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хорош, как </w:t>
      </w:r>
      <w:proofErr w:type="gramStart"/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хорош!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поднимают руки в стороны, покачивают ими)</w:t>
      </w:r>
    </w:p>
    <w:p w:rsid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Поневоле запоёшь:</w:t>
      </w:r>
    </w:p>
    <w:p w:rsidR="00DD2CF2" w:rsidRP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жу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жу</w:t>
      </w:r>
      <w:proofErr w:type="spellEnd"/>
      <w:proofErr w:type="gramStart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…»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повторяют три звука звукоряда вверх и вниз)</w:t>
      </w:r>
    </w:p>
    <w:p w:rsidR="00DD2CF2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теперь нам спать пора:</w:t>
      </w:r>
      <w:r w:rsidR="005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</w:t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а</w:t>
      </w:r>
      <w:proofErr w:type="gramStart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…»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DD2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потягиваются, зевают, закрывают глаза)</w:t>
      </w:r>
    </w:p>
    <w:p w:rsidR="005412B1" w:rsidRPr="00DD2CF2" w:rsidRDefault="005412B1" w:rsidP="00DD2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F2" w:rsidRP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412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«Мы шагаем по дорожке»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идут по кругу, произнося текст и выполняя ритмический рисунок:</w:t>
      </w:r>
    </w:p>
    <w:p w:rsid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12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 шагаем по дорожке,</w:t>
      </w:r>
    </w:p>
    <w:p w:rsid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12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 же слышится вокруг?</w:t>
      </w:r>
    </w:p>
    <w:p w:rsidR="00DD2CF2" w:rsidRPr="005412B1" w:rsidRDefault="00DD2CF2" w:rsidP="00DD2CF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12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 шелестят </w:t>
      </w:r>
      <w:proofErr w:type="gramStart"/>
      <w:r w:rsidRPr="005412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листочки,</w:t>
      </w:r>
      <w:r w:rsidRPr="005412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Издают</w:t>
      </w:r>
      <w:proofErr w:type="gramEnd"/>
      <w:r w:rsidRPr="005412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такой вот звук…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 шуршат гофрированной бумагой в заданном ритме (например, </w:t>
      </w:r>
      <w:r w:rsidRPr="00DD2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!!(green)●● ●!!</w:t>
      </w: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2CF2" w:rsidRPr="00DD2CF2" w:rsidRDefault="00DD2CF2" w:rsidP="0054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 менять ритм на каждом куплете.</w:t>
      </w:r>
    </w:p>
    <w:p w:rsidR="00DD2CF2" w:rsidRPr="000E5918" w:rsidRDefault="00DD2CF2" w:rsidP="000E5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D78" w:rsidRPr="00C0572B" w:rsidRDefault="00C0572B" w:rsidP="00C0572B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C0572B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lastRenderedPageBreak/>
        <w:t>Используемая литература:</w:t>
      </w:r>
      <w:bookmarkStart w:id="0" w:name="_GoBack"/>
      <w:bookmarkEnd w:id="0"/>
    </w:p>
    <w:p w:rsidR="002E439D" w:rsidRPr="002E439D" w:rsidRDefault="002E439D" w:rsidP="002E439D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Бодраченко</w:t>
      </w:r>
      <w:proofErr w:type="spellEnd"/>
      <w:r w:rsidRPr="002E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 В. «Музыкальные игры в детском саду для детей 5–7 лет»</w:t>
      </w:r>
      <w:r w:rsidRPr="002E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книге представлены пальчиковые, речевые и музыкальные игры, направленные на развитие мелкой моторики, звуковой культуры речи, музыкально-двигательных навыков, памяти и воображения. В основу игр положены стихотворные тексты: народные песенки и </w:t>
      </w:r>
      <w:proofErr w:type="spellStart"/>
      <w:r w:rsidRPr="002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2E43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стихи детских поэтов, авторские тексты. В приложении даны сценарии театрализованных инсценировок и сказок, нотный материал к описываемым играм. </w:t>
      </w:r>
    </w:p>
    <w:p w:rsidR="002E439D" w:rsidRPr="002E439D" w:rsidRDefault="002E439D" w:rsidP="002E439D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Никитина Е. А. «Музыкальные игры для детей 5–7 лет. С нотным приложением. ФГОС ДО»</w:t>
      </w:r>
      <w:r w:rsidRPr="002E43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книге представлены материал по формированию у детей представлений об основных музыкальных понятиях (лад, ритм, темп и др.), методика развития детского голоса, а также игры для детей 5–7 лет, направленные на развитие слуха, умения анализировать мелодию, чувства метроритма, коммуникабельности, расширение музыкального кругозора, воспитание любви к пению. </w:t>
      </w:r>
    </w:p>
    <w:p w:rsidR="002E439D" w:rsidRPr="002E439D" w:rsidRDefault="002E439D" w:rsidP="002E439D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Радынова</w:t>
      </w:r>
      <w:proofErr w:type="spellEnd"/>
      <w:r w:rsidRPr="002E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О. П. «Музыкальное развитие детей»</w:t>
      </w:r>
      <w:r w:rsidRPr="002E439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 содержит методические рекомендации по музыкальному воспитанию дошкольников, включая игры и упражнения для развития музыкальных способностей. </w:t>
      </w:r>
    </w:p>
    <w:p w:rsidR="002E439D" w:rsidRPr="002E439D" w:rsidRDefault="002E439D" w:rsidP="002E439D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музыкального воспитания в детском саду / Под ред. Н. А. Ветлугиной</w:t>
      </w:r>
      <w:r w:rsidRPr="002E439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Классическое методическое пособие, охватывающее различные аспекты музыкального воспитания дошкольников, включая речевые и ритмические упражнения. </w:t>
      </w:r>
    </w:p>
    <w:p w:rsidR="002E439D" w:rsidRPr="002E439D" w:rsidRDefault="002E439D" w:rsidP="002E439D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Статьи и методические разработки на профессиональных педагогических ресурсах</w:t>
      </w:r>
      <w:r w:rsidRPr="002E439D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на сайтах maam.ru, nsportal.ru), где публикуются авторские игры и адаптации существующих методик, основанные на практическом опыте педагогов. </w:t>
      </w:r>
    </w:p>
    <w:p w:rsidR="00111D78" w:rsidRPr="00A460FA" w:rsidRDefault="00111D78" w:rsidP="0011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D78" w:rsidRPr="00A460FA" w:rsidRDefault="00111D78" w:rsidP="0011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D78" w:rsidRPr="00A460FA" w:rsidRDefault="00111D78" w:rsidP="00111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:rsidR="003723D7" w:rsidRPr="00A460FA" w:rsidRDefault="00111D78" w:rsidP="00111D78">
      <w:pPr>
        <w:rPr>
          <w:rFonts w:ascii="Times New Roman" w:hAnsi="Times New Roman" w:cs="Times New Roman"/>
          <w:sz w:val="28"/>
          <w:szCs w:val="28"/>
        </w:rPr>
      </w:pPr>
      <w:r w:rsidRPr="00A46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sectPr w:rsidR="003723D7" w:rsidRPr="00A4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4F3"/>
    <w:multiLevelType w:val="multilevel"/>
    <w:tmpl w:val="D41E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36127"/>
    <w:multiLevelType w:val="multilevel"/>
    <w:tmpl w:val="B166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3CD3"/>
    <w:multiLevelType w:val="multilevel"/>
    <w:tmpl w:val="384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C3B80"/>
    <w:multiLevelType w:val="multilevel"/>
    <w:tmpl w:val="983C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43405"/>
    <w:multiLevelType w:val="multilevel"/>
    <w:tmpl w:val="C89A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37267"/>
    <w:multiLevelType w:val="multilevel"/>
    <w:tmpl w:val="580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C41F9"/>
    <w:multiLevelType w:val="multilevel"/>
    <w:tmpl w:val="7B22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54BA3"/>
    <w:multiLevelType w:val="multilevel"/>
    <w:tmpl w:val="059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16F13"/>
    <w:multiLevelType w:val="multilevel"/>
    <w:tmpl w:val="F9D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F114A"/>
    <w:multiLevelType w:val="multilevel"/>
    <w:tmpl w:val="FEC2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13B76"/>
    <w:multiLevelType w:val="multilevel"/>
    <w:tmpl w:val="BDD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D067D"/>
    <w:multiLevelType w:val="multilevel"/>
    <w:tmpl w:val="3284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C4370"/>
    <w:multiLevelType w:val="multilevel"/>
    <w:tmpl w:val="DA6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D2B90"/>
    <w:multiLevelType w:val="multilevel"/>
    <w:tmpl w:val="C0E0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E0395"/>
    <w:multiLevelType w:val="multilevel"/>
    <w:tmpl w:val="57A8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73E6B"/>
    <w:multiLevelType w:val="multilevel"/>
    <w:tmpl w:val="A9BC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B4CA0"/>
    <w:multiLevelType w:val="multilevel"/>
    <w:tmpl w:val="9F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F036B"/>
    <w:multiLevelType w:val="multilevel"/>
    <w:tmpl w:val="84C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C6098"/>
    <w:multiLevelType w:val="multilevel"/>
    <w:tmpl w:val="06AE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5171D"/>
    <w:multiLevelType w:val="hybridMultilevel"/>
    <w:tmpl w:val="B00E9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44732"/>
    <w:multiLevelType w:val="multilevel"/>
    <w:tmpl w:val="34E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E26B6"/>
    <w:multiLevelType w:val="multilevel"/>
    <w:tmpl w:val="899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497BDD"/>
    <w:multiLevelType w:val="multilevel"/>
    <w:tmpl w:val="2318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F4130"/>
    <w:multiLevelType w:val="multilevel"/>
    <w:tmpl w:val="157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6D666A"/>
    <w:multiLevelType w:val="multilevel"/>
    <w:tmpl w:val="852E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E8519C"/>
    <w:multiLevelType w:val="multilevel"/>
    <w:tmpl w:val="1762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F56417"/>
    <w:multiLevelType w:val="multilevel"/>
    <w:tmpl w:val="30A8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0B655B"/>
    <w:multiLevelType w:val="multilevel"/>
    <w:tmpl w:val="649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DA7227"/>
    <w:multiLevelType w:val="multilevel"/>
    <w:tmpl w:val="1CE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A46E9C"/>
    <w:multiLevelType w:val="multilevel"/>
    <w:tmpl w:val="71D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048DF"/>
    <w:multiLevelType w:val="multilevel"/>
    <w:tmpl w:val="AB32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A074F7"/>
    <w:multiLevelType w:val="multilevel"/>
    <w:tmpl w:val="F01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E013D"/>
    <w:multiLevelType w:val="multilevel"/>
    <w:tmpl w:val="3AB2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33323"/>
    <w:multiLevelType w:val="multilevel"/>
    <w:tmpl w:val="1B1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B6ACF"/>
    <w:multiLevelType w:val="multilevel"/>
    <w:tmpl w:val="9464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511DE"/>
    <w:multiLevelType w:val="multilevel"/>
    <w:tmpl w:val="6694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58486F"/>
    <w:multiLevelType w:val="multilevel"/>
    <w:tmpl w:val="297C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0A1CAA"/>
    <w:multiLevelType w:val="multilevel"/>
    <w:tmpl w:val="CE8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693A52"/>
    <w:multiLevelType w:val="multilevel"/>
    <w:tmpl w:val="186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9D5F01"/>
    <w:multiLevelType w:val="multilevel"/>
    <w:tmpl w:val="D2D8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CC5FA0"/>
    <w:multiLevelType w:val="multilevel"/>
    <w:tmpl w:val="19AE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A039E8"/>
    <w:multiLevelType w:val="multilevel"/>
    <w:tmpl w:val="4EAA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10137"/>
    <w:multiLevelType w:val="multilevel"/>
    <w:tmpl w:val="8B0E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6671F"/>
    <w:multiLevelType w:val="multilevel"/>
    <w:tmpl w:val="94C6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A873AC"/>
    <w:multiLevelType w:val="multilevel"/>
    <w:tmpl w:val="A33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38"/>
  </w:num>
  <w:num w:numId="4">
    <w:abstractNumId w:val="40"/>
  </w:num>
  <w:num w:numId="5">
    <w:abstractNumId w:val="36"/>
  </w:num>
  <w:num w:numId="6">
    <w:abstractNumId w:val="22"/>
  </w:num>
  <w:num w:numId="7">
    <w:abstractNumId w:val="14"/>
  </w:num>
  <w:num w:numId="8">
    <w:abstractNumId w:val="20"/>
  </w:num>
  <w:num w:numId="9">
    <w:abstractNumId w:val="5"/>
  </w:num>
  <w:num w:numId="10">
    <w:abstractNumId w:val="44"/>
  </w:num>
  <w:num w:numId="11">
    <w:abstractNumId w:val="17"/>
  </w:num>
  <w:num w:numId="12">
    <w:abstractNumId w:val="23"/>
  </w:num>
  <w:num w:numId="13">
    <w:abstractNumId w:val="29"/>
  </w:num>
  <w:num w:numId="14">
    <w:abstractNumId w:val="1"/>
  </w:num>
  <w:num w:numId="15">
    <w:abstractNumId w:val="3"/>
  </w:num>
  <w:num w:numId="16">
    <w:abstractNumId w:val="21"/>
  </w:num>
  <w:num w:numId="17">
    <w:abstractNumId w:val="35"/>
  </w:num>
  <w:num w:numId="18">
    <w:abstractNumId w:val="18"/>
  </w:num>
  <w:num w:numId="19">
    <w:abstractNumId w:val="9"/>
  </w:num>
  <w:num w:numId="20">
    <w:abstractNumId w:val="11"/>
  </w:num>
  <w:num w:numId="21">
    <w:abstractNumId w:val="41"/>
  </w:num>
  <w:num w:numId="22">
    <w:abstractNumId w:val="37"/>
  </w:num>
  <w:num w:numId="23">
    <w:abstractNumId w:val="31"/>
  </w:num>
  <w:num w:numId="24">
    <w:abstractNumId w:val="8"/>
  </w:num>
  <w:num w:numId="25">
    <w:abstractNumId w:val="32"/>
  </w:num>
  <w:num w:numId="26">
    <w:abstractNumId w:val="28"/>
  </w:num>
  <w:num w:numId="27">
    <w:abstractNumId w:val="34"/>
  </w:num>
  <w:num w:numId="28">
    <w:abstractNumId w:val="10"/>
  </w:num>
  <w:num w:numId="29">
    <w:abstractNumId w:val="12"/>
  </w:num>
  <w:num w:numId="30">
    <w:abstractNumId w:val="13"/>
  </w:num>
  <w:num w:numId="31">
    <w:abstractNumId w:val="16"/>
  </w:num>
  <w:num w:numId="32">
    <w:abstractNumId w:val="24"/>
  </w:num>
  <w:num w:numId="33">
    <w:abstractNumId w:val="43"/>
  </w:num>
  <w:num w:numId="34">
    <w:abstractNumId w:val="30"/>
  </w:num>
  <w:num w:numId="35">
    <w:abstractNumId w:val="27"/>
  </w:num>
  <w:num w:numId="36">
    <w:abstractNumId w:val="39"/>
  </w:num>
  <w:num w:numId="37">
    <w:abstractNumId w:val="4"/>
  </w:num>
  <w:num w:numId="38">
    <w:abstractNumId w:val="26"/>
  </w:num>
  <w:num w:numId="39">
    <w:abstractNumId w:val="19"/>
  </w:num>
  <w:num w:numId="40">
    <w:abstractNumId w:val="15"/>
  </w:num>
  <w:num w:numId="41">
    <w:abstractNumId w:val="6"/>
  </w:num>
  <w:num w:numId="42">
    <w:abstractNumId w:val="25"/>
  </w:num>
  <w:num w:numId="43">
    <w:abstractNumId w:val="7"/>
  </w:num>
  <w:num w:numId="44">
    <w:abstractNumId w:val="4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D7"/>
    <w:rsid w:val="000B47FD"/>
    <w:rsid w:val="000E5918"/>
    <w:rsid w:val="00111D78"/>
    <w:rsid w:val="002E439D"/>
    <w:rsid w:val="003621FF"/>
    <w:rsid w:val="003723D7"/>
    <w:rsid w:val="004820C9"/>
    <w:rsid w:val="005412B1"/>
    <w:rsid w:val="007D4419"/>
    <w:rsid w:val="00A460FA"/>
    <w:rsid w:val="00B537B7"/>
    <w:rsid w:val="00C0572B"/>
    <w:rsid w:val="00C221CA"/>
    <w:rsid w:val="00D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81F9E-612C-4D64-B3E4-793BA55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CA"/>
    <w:pPr>
      <w:ind w:left="720"/>
      <w:contextualSpacing/>
    </w:pPr>
  </w:style>
  <w:style w:type="paragraph" w:styleId="a4">
    <w:name w:val="No Spacing"/>
    <w:uiPriority w:val="1"/>
    <w:qFormat/>
    <w:rsid w:val="00A460F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0B47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2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7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3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4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3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0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8A52-2BBD-445F-98FB-D7764FCF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2026-01-23T07:37:00Z</dcterms:created>
  <dcterms:modified xsi:type="dcterms:W3CDTF">2026-02-04T09:51:00Z</dcterms:modified>
</cp:coreProperties>
</file>